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6A97C" w14:textId="77777777" w:rsidR="00920C24" w:rsidRPr="00D55C48" w:rsidRDefault="00920C24" w:rsidP="00F6048A">
      <w:pPr>
        <w:jc w:val="center"/>
        <w:rPr>
          <w:b/>
        </w:rPr>
      </w:pPr>
      <w:bookmarkStart w:id="0" w:name="_GoBack"/>
      <w:r w:rsidRPr="00D55C48">
        <w:rPr>
          <w:b/>
        </w:rPr>
        <w:t>Задачи для Всероссийского инжинирингового конкурса среди студентов и аспирантов</w:t>
      </w:r>
      <w:r w:rsidR="00F6048A">
        <w:rPr>
          <w:b/>
        </w:rPr>
        <w:t xml:space="preserve"> </w:t>
      </w:r>
      <w:r w:rsidRPr="00D55C48">
        <w:rPr>
          <w:b/>
        </w:rPr>
        <w:t>«ВИК Нано 2017»</w:t>
      </w:r>
      <w:r w:rsidR="00F6048A">
        <w:rPr>
          <w:b/>
        </w:rPr>
        <w:t xml:space="preserve"> по направлению биотехнологии</w:t>
      </w:r>
    </w:p>
    <w:bookmarkEnd w:id="0"/>
    <w:p w14:paraId="32D0B611" w14:textId="77777777" w:rsidR="00F6048A" w:rsidRDefault="00F6048A" w:rsidP="00D55C48">
      <w:pPr>
        <w:jc w:val="center"/>
        <w:rPr>
          <w:b/>
        </w:rPr>
      </w:pPr>
    </w:p>
    <w:p w14:paraId="0BE5709D" w14:textId="77777777" w:rsidR="00D55C48" w:rsidRDefault="00F6048A" w:rsidP="00F6048A">
      <w:pPr>
        <w:pStyle w:val="1"/>
      </w:pPr>
      <w:r>
        <w:rPr>
          <w:lang w:val="en-US"/>
        </w:rPr>
        <w:t>I</w:t>
      </w:r>
      <w:r w:rsidRPr="00F6048A">
        <w:t xml:space="preserve">. </w:t>
      </w:r>
      <w:r w:rsidR="00920C24" w:rsidRPr="00D55C48">
        <w:t>ООО «ИЦ Бирюч-НТ» (ГК «ЭФКО»)</w:t>
      </w:r>
    </w:p>
    <w:p w14:paraId="7C1DE09E" w14:textId="77777777" w:rsidR="00F6048A" w:rsidRPr="00F6048A" w:rsidRDefault="00F6048A" w:rsidP="00F6048A"/>
    <w:p w14:paraId="213F0656" w14:textId="77777777" w:rsidR="00185230" w:rsidRPr="00D55C48" w:rsidRDefault="00226F26" w:rsidP="00D55C48">
      <w:pPr>
        <w:pStyle w:val="a3"/>
        <w:ind w:left="284"/>
        <w:jc w:val="both"/>
        <w:rPr>
          <w:b/>
        </w:rPr>
      </w:pPr>
      <w:r w:rsidRPr="00D55C48">
        <w:rPr>
          <w:b/>
        </w:rPr>
        <w:t>Задача</w:t>
      </w:r>
      <w:r w:rsidR="00FE3A75" w:rsidRPr="00D55C48">
        <w:rPr>
          <w:b/>
        </w:rPr>
        <w:t xml:space="preserve"> 1. </w:t>
      </w:r>
      <w:r w:rsidRPr="00D55C48">
        <w:rPr>
          <w:b/>
        </w:rPr>
        <w:t>Разработка унив</w:t>
      </w:r>
      <w:r w:rsidR="006B0588" w:rsidRPr="00D55C48">
        <w:rPr>
          <w:b/>
        </w:rPr>
        <w:t xml:space="preserve">ерсального криопротектора для криоконсервации </w:t>
      </w:r>
      <w:r w:rsidRPr="00D55C48">
        <w:rPr>
          <w:b/>
        </w:rPr>
        <w:t>биологических материалов (клеток, органов, тканей)</w:t>
      </w:r>
      <w:r w:rsidR="006B0588" w:rsidRPr="00D55C48">
        <w:rPr>
          <w:b/>
        </w:rPr>
        <w:t>.</w:t>
      </w:r>
    </w:p>
    <w:p w14:paraId="09E2CB51" w14:textId="77777777" w:rsidR="00185230" w:rsidRPr="00D55C48" w:rsidRDefault="00185230" w:rsidP="00D55C48">
      <w:pPr>
        <w:pStyle w:val="a3"/>
        <w:ind w:left="284"/>
        <w:jc w:val="both"/>
        <w:rPr>
          <w:b/>
        </w:rPr>
      </w:pPr>
      <w:r w:rsidRPr="00D55C48">
        <w:rPr>
          <w:b/>
        </w:rPr>
        <w:t>Технологическое направление «Биотехнология».</w:t>
      </w:r>
    </w:p>
    <w:p w14:paraId="5C9E8D22" w14:textId="77777777" w:rsidR="00185230" w:rsidRPr="00D55C48" w:rsidRDefault="00185230" w:rsidP="00D55C48">
      <w:pPr>
        <w:pStyle w:val="a3"/>
        <w:ind w:left="284"/>
        <w:jc w:val="both"/>
        <w:rPr>
          <w:b/>
        </w:rPr>
      </w:pPr>
    </w:p>
    <w:p w14:paraId="49993FB8" w14:textId="77777777" w:rsidR="00185230" w:rsidRPr="00D55C48" w:rsidRDefault="00185230" w:rsidP="00D55C48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D55C48">
        <w:rPr>
          <w:b/>
        </w:rPr>
        <w:t>Актуальность</w:t>
      </w:r>
    </w:p>
    <w:p w14:paraId="172E650A" w14:textId="77777777" w:rsidR="00185230" w:rsidRPr="00D55C48" w:rsidRDefault="00185230" w:rsidP="00D55C48">
      <w:pPr>
        <w:pStyle w:val="a3"/>
        <w:spacing w:line="276" w:lineRule="auto"/>
        <w:ind w:left="284"/>
        <w:jc w:val="both"/>
        <w:rPr>
          <w:b/>
        </w:rPr>
      </w:pPr>
    </w:p>
    <w:p w14:paraId="69E6F963" w14:textId="77777777" w:rsidR="006B0588" w:rsidRPr="00D55C48" w:rsidRDefault="006B0588" w:rsidP="00D55C48">
      <w:pPr>
        <w:spacing w:after="0" w:line="276" w:lineRule="auto"/>
        <w:ind w:firstLine="360"/>
        <w:jc w:val="both"/>
      </w:pPr>
      <w:r w:rsidRPr="00D55C48">
        <w:t xml:space="preserve">Криопротекторы — вещества, защищающие живые объекты от повреждающего действия </w:t>
      </w:r>
      <w:r w:rsidR="004A0A89">
        <w:t xml:space="preserve">при </w:t>
      </w:r>
      <w:r w:rsidRPr="00D55C48">
        <w:t>замораживани</w:t>
      </w:r>
      <w:r w:rsidR="004A0A89">
        <w:t>и/размораживании</w:t>
      </w:r>
      <w:r w:rsidRPr="00D55C48">
        <w:t>. Криопротекторы используют при криоконсервации — низкотемпературном хранении живых объектов (клеточных культур, крови, спермы, эмбрионов, изолированных органов и биологических объектов</w:t>
      </w:r>
      <w:r w:rsidR="00F15297" w:rsidRPr="00D55C48">
        <w:t xml:space="preserve"> целиком</w:t>
      </w:r>
      <w:r w:rsidRPr="00D55C48">
        <w:t>)</w:t>
      </w:r>
      <w:r w:rsidR="00F15297" w:rsidRPr="00D55C48">
        <w:t xml:space="preserve">. Действие криопротекторов состоит </w:t>
      </w:r>
      <w:r w:rsidR="00335A83">
        <w:t xml:space="preserve">в связывании </w:t>
      </w:r>
      <w:r w:rsidR="00F15297" w:rsidRPr="00D55C48">
        <w:t xml:space="preserve">свободной воды, </w:t>
      </w:r>
      <w:r w:rsidR="00335A83">
        <w:t>что снижает скорость кристаллизации и замедляет рост кристаллов льда</w:t>
      </w:r>
      <w:r w:rsidR="00F15297" w:rsidRPr="00D55C48">
        <w:t xml:space="preserve">. Все криопротекторы делят на </w:t>
      </w:r>
      <w:r w:rsidR="004A0A89">
        <w:t>три</w:t>
      </w:r>
      <w:r w:rsidR="00F15297" w:rsidRPr="00D55C48">
        <w:t xml:space="preserve"> группы</w:t>
      </w:r>
      <w:r w:rsidR="004A0A89">
        <w:t>:</w:t>
      </w:r>
      <w:r w:rsidR="00F15297" w:rsidRPr="00D55C48">
        <w:t xml:space="preserve"> </w:t>
      </w:r>
      <w:r w:rsidR="004A0A89">
        <w:t>эндоцеллюлярные</w:t>
      </w:r>
      <w:r w:rsidR="004A0A89" w:rsidRPr="00D55C48">
        <w:t xml:space="preserve"> </w:t>
      </w:r>
      <w:r w:rsidR="004A0A89">
        <w:t>(</w:t>
      </w:r>
      <w:r w:rsidR="00F15297" w:rsidRPr="00D55C48">
        <w:t>проникающие</w:t>
      </w:r>
      <w:r w:rsidR="004A0A89">
        <w:t xml:space="preserve"> через клеточную мембрану</w:t>
      </w:r>
      <w:r w:rsidR="00335A83">
        <w:t>, молек. масса до 101 г/моль</w:t>
      </w:r>
      <w:r w:rsidR="004A0A89">
        <w:t>), экзоцеллюлярные (н</w:t>
      </w:r>
      <w:r w:rsidR="00F15297" w:rsidRPr="00D55C48">
        <w:t>епроникающие</w:t>
      </w:r>
      <w:r w:rsidR="004A0A89">
        <w:t xml:space="preserve"> внутрь клетки</w:t>
      </w:r>
      <w:r w:rsidR="00335A83">
        <w:t>, более 400 г/моль</w:t>
      </w:r>
      <w:r w:rsidR="004A0A89">
        <w:t>) и смешанные</w:t>
      </w:r>
      <w:r w:rsidR="00335A83">
        <w:t xml:space="preserve"> (от 102 до 400 г/моль)</w:t>
      </w:r>
      <w:r w:rsidR="00F15297" w:rsidRPr="00D55C48">
        <w:t>. Применение криопротекторов</w:t>
      </w:r>
      <w:r w:rsidR="002F48C6">
        <w:t>, особенно эндоцеллюлярных,</w:t>
      </w:r>
      <w:r w:rsidR="00561842">
        <w:t xml:space="preserve"> ограничено их токсичностью, причём как в отношении самих клеток замораживаемого препарата, так и в отношении пациента, которому предназначен клеточный препарат.  </w:t>
      </w:r>
      <w:r w:rsidR="002F48C6">
        <w:t xml:space="preserve">Кроме того, имеют место другие негативные эффекты, например, при введении наиболее широко используемого криопротектора диметилсульфоксида (ДМСО) наблюдается экзотермическая реакция. </w:t>
      </w:r>
      <w:r w:rsidR="00E22443">
        <w:t>Т</w:t>
      </w:r>
      <w:r w:rsidR="002F48C6">
        <w:t>окси</w:t>
      </w:r>
      <w:r w:rsidR="00E22443">
        <w:t xml:space="preserve">чность </w:t>
      </w:r>
      <w:r w:rsidR="002F48C6">
        <w:t xml:space="preserve">основного криопротектора </w:t>
      </w:r>
      <w:r w:rsidR="00E22443">
        <w:t>снижают путём добавления</w:t>
      </w:r>
      <w:r w:rsidR="002F48C6">
        <w:t xml:space="preserve"> </w:t>
      </w:r>
      <w:r w:rsidR="00E22443">
        <w:t xml:space="preserve">нейтрализующего </w:t>
      </w:r>
      <w:r w:rsidR="004A0A89">
        <w:t>вещества</w:t>
      </w:r>
      <w:r w:rsidR="00E22443">
        <w:t xml:space="preserve">, например, к ДМСО добавляют экзоцеллюлярный </w:t>
      </w:r>
      <w:r w:rsidR="00561842">
        <w:t xml:space="preserve">криопротектор декстран, который, частично нейтрализуя ДМСО, также дополнительно </w:t>
      </w:r>
      <w:r w:rsidR="00E22443">
        <w:t>защищает поверхность клетки и усиливает криопротективный эффект.</w:t>
      </w:r>
    </w:p>
    <w:p w14:paraId="5CFA331D" w14:textId="77777777" w:rsidR="00F15297" w:rsidRPr="00D55C48" w:rsidRDefault="00F15297" w:rsidP="00D55C48">
      <w:pPr>
        <w:spacing w:after="0" w:line="276" w:lineRule="auto"/>
        <w:ind w:firstLine="360"/>
        <w:jc w:val="both"/>
      </w:pPr>
    </w:p>
    <w:p w14:paraId="0587CBCF" w14:textId="77777777" w:rsidR="00185230" w:rsidRPr="00D55C48" w:rsidRDefault="00185230" w:rsidP="00D55C48">
      <w:pPr>
        <w:pStyle w:val="a3"/>
        <w:numPr>
          <w:ilvl w:val="0"/>
          <w:numId w:val="2"/>
        </w:numPr>
        <w:spacing w:after="0" w:line="276" w:lineRule="auto"/>
        <w:jc w:val="both"/>
        <w:rPr>
          <w:b/>
        </w:rPr>
      </w:pPr>
      <w:r w:rsidRPr="00D55C48">
        <w:rPr>
          <w:b/>
        </w:rPr>
        <w:t>Цель</w:t>
      </w:r>
    </w:p>
    <w:p w14:paraId="45A289BC" w14:textId="77777777" w:rsidR="00F15297" w:rsidRPr="00D55C48" w:rsidRDefault="00F15297" w:rsidP="00D55C48">
      <w:pPr>
        <w:spacing w:after="0" w:line="276" w:lineRule="auto"/>
        <w:jc w:val="both"/>
        <w:rPr>
          <w:b/>
        </w:rPr>
      </w:pPr>
    </w:p>
    <w:p w14:paraId="078ABA5B" w14:textId="77777777" w:rsidR="00185230" w:rsidRPr="00D55C48" w:rsidRDefault="00F15297" w:rsidP="00D55C48">
      <w:pPr>
        <w:spacing w:line="276" w:lineRule="auto"/>
        <w:ind w:firstLine="284"/>
        <w:jc w:val="both"/>
      </w:pPr>
      <w:r w:rsidRPr="00D55C48">
        <w:t xml:space="preserve">Разработать </w:t>
      </w:r>
      <w:r w:rsidR="00E22443">
        <w:t xml:space="preserve">эффективный, </w:t>
      </w:r>
      <w:r w:rsidRPr="00D55C48">
        <w:t xml:space="preserve">универсальный </w:t>
      </w:r>
      <w:r w:rsidR="00E22443">
        <w:t xml:space="preserve">эндоцеллюлярный </w:t>
      </w:r>
      <w:r w:rsidRPr="00D55C48">
        <w:t>криопротектор</w:t>
      </w:r>
      <w:r w:rsidR="00E22443">
        <w:t>,</w:t>
      </w:r>
      <w:r w:rsidRPr="00D55C48">
        <w:t xml:space="preserve"> не ок</w:t>
      </w:r>
      <w:r w:rsidR="00E22443">
        <w:t xml:space="preserve">азывающий токсического и иного повреждающего действия </w:t>
      </w:r>
      <w:r w:rsidRPr="00D55C48">
        <w:t>на клетки.</w:t>
      </w:r>
    </w:p>
    <w:p w14:paraId="701BEC5A" w14:textId="77777777" w:rsidR="00185230" w:rsidRPr="00D55C48" w:rsidRDefault="00185230" w:rsidP="00D55C48">
      <w:pPr>
        <w:shd w:val="clear" w:color="auto" w:fill="FFFFFF"/>
        <w:spacing w:after="0" w:line="240" w:lineRule="auto"/>
        <w:jc w:val="both"/>
      </w:pPr>
    </w:p>
    <w:p w14:paraId="7A473AD8" w14:textId="77777777" w:rsidR="00185230" w:rsidRPr="00D55C48" w:rsidRDefault="00185230" w:rsidP="00D55C48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b/>
        </w:rPr>
      </w:pPr>
      <w:r w:rsidRPr="00D55C48">
        <w:rPr>
          <w:b/>
        </w:rPr>
        <w:t>Ожидаемые результаты</w:t>
      </w:r>
    </w:p>
    <w:p w14:paraId="19A95DF1" w14:textId="77777777" w:rsidR="00185230" w:rsidRPr="00D55C48" w:rsidRDefault="00185230" w:rsidP="00D55C48">
      <w:pPr>
        <w:pStyle w:val="a3"/>
        <w:spacing w:line="276" w:lineRule="auto"/>
        <w:ind w:left="284"/>
        <w:jc w:val="both"/>
        <w:rPr>
          <w:b/>
        </w:rPr>
      </w:pPr>
    </w:p>
    <w:p w14:paraId="1185A891" w14:textId="77777777" w:rsidR="00185230" w:rsidRPr="00D55C48" w:rsidRDefault="00387DC3" w:rsidP="00D55C48">
      <w:pPr>
        <w:shd w:val="clear" w:color="auto" w:fill="FFFFFF"/>
        <w:spacing w:after="255" w:line="240" w:lineRule="auto"/>
        <w:ind w:firstLine="284"/>
        <w:jc w:val="both"/>
      </w:pPr>
      <w:r w:rsidRPr="00D55C48">
        <w:t xml:space="preserve">Ожидаемым результатом является </w:t>
      </w:r>
      <w:r w:rsidR="004B3EA3" w:rsidRPr="00D55C48">
        <w:t>научная</w:t>
      </w:r>
      <w:r w:rsidRPr="00D55C48">
        <w:t xml:space="preserve"> </w:t>
      </w:r>
      <w:r w:rsidR="004B3EA3" w:rsidRPr="00D55C48">
        <w:t xml:space="preserve">концепция создания </w:t>
      </w:r>
      <w:r w:rsidR="00E22443" w:rsidRPr="00D55C48">
        <w:t>универсальн</w:t>
      </w:r>
      <w:r w:rsidR="00FD6941">
        <w:t>ого</w:t>
      </w:r>
      <w:r w:rsidR="00E22443" w:rsidRPr="00D55C48">
        <w:t xml:space="preserve"> </w:t>
      </w:r>
      <w:r w:rsidR="00E22443">
        <w:t>эндоцеллюлярн</w:t>
      </w:r>
      <w:r w:rsidR="00FD6941">
        <w:t>ого</w:t>
      </w:r>
      <w:r w:rsidR="00E22443">
        <w:t xml:space="preserve"> </w:t>
      </w:r>
      <w:r w:rsidR="00E22443" w:rsidRPr="00D55C48">
        <w:t>криопротектор</w:t>
      </w:r>
      <w:r w:rsidR="00FD6941">
        <w:t>а</w:t>
      </w:r>
      <w:r w:rsidR="004B3EA3" w:rsidRPr="00D55C48">
        <w:t xml:space="preserve">, сформированная на основании </w:t>
      </w:r>
      <w:r w:rsidRPr="00D55C48">
        <w:t xml:space="preserve">рабочих гипотез, </w:t>
      </w:r>
      <w:r w:rsidR="004B3EA3" w:rsidRPr="00D55C48">
        <w:t xml:space="preserve">и </w:t>
      </w:r>
      <w:r w:rsidR="00D55C48" w:rsidRPr="00D55C48">
        <w:t xml:space="preserve">содержащая </w:t>
      </w:r>
      <w:r w:rsidR="0094687B" w:rsidRPr="00D55C48">
        <w:t>четкий, научно обоснованный план экспериментов, позволяющих достичь поставленной цели.</w:t>
      </w:r>
    </w:p>
    <w:p w14:paraId="4FA07720" w14:textId="77777777" w:rsidR="00185230" w:rsidRPr="00D55C48" w:rsidRDefault="00185230" w:rsidP="00D55C48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b/>
        </w:rPr>
      </w:pPr>
      <w:r w:rsidRPr="00D55C48">
        <w:rPr>
          <w:b/>
        </w:rPr>
        <w:t>Требования к предложению</w:t>
      </w:r>
    </w:p>
    <w:p w14:paraId="5A06E628" w14:textId="77777777" w:rsidR="00185230" w:rsidRPr="00D55C48" w:rsidRDefault="00185230" w:rsidP="00D55C48">
      <w:pPr>
        <w:pStyle w:val="a3"/>
        <w:spacing w:line="276" w:lineRule="auto"/>
        <w:ind w:left="284"/>
        <w:jc w:val="both"/>
        <w:rPr>
          <w:b/>
        </w:rPr>
      </w:pPr>
    </w:p>
    <w:p w14:paraId="55B87D13" w14:textId="77777777" w:rsidR="00185230" w:rsidRPr="00D55C48" w:rsidRDefault="00185230" w:rsidP="00D55C4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jc w:val="both"/>
      </w:pPr>
      <w:r w:rsidRPr="00D55C48">
        <w:lastRenderedPageBreak/>
        <w:t>Предложение должно быть составлено на русском языке в формате MS Word/Power Point.</w:t>
      </w:r>
    </w:p>
    <w:p w14:paraId="21A31500" w14:textId="77777777" w:rsidR="00185230" w:rsidRPr="00D55C48" w:rsidRDefault="00185230" w:rsidP="00D55C4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jc w:val="both"/>
      </w:pPr>
      <w:r w:rsidRPr="00D55C48">
        <w:t xml:space="preserve">Предложение должно </w:t>
      </w:r>
      <w:r w:rsidR="00510BF3" w:rsidRPr="00D55C48">
        <w:t>отражать современное состояние данной проблемы и существующие направлен</w:t>
      </w:r>
      <w:r w:rsidR="006D7D68" w:rsidRPr="00D55C48">
        <w:t>ия работы ученых в этой области (с конкретными примерами и ссылками на литературные источники).</w:t>
      </w:r>
    </w:p>
    <w:p w14:paraId="08696557" w14:textId="77777777" w:rsidR="006D7D68" w:rsidRPr="00D55C48" w:rsidRDefault="006D7D68" w:rsidP="00D55C4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jc w:val="both"/>
      </w:pPr>
      <w:r w:rsidRPr="00D55C48">
        <w:t xml:space="preserve">Предложение должно содержать </w:t>
      </w:r>
      <w:r w:rsidR="00F93883" w:rsidRPr="00D55C48">
        <w:t>новые подходы к решению поставленной задачи.</w:t>
      </w:r>
    </w:p>
    <w:p w14:paraId="4E6160E5" w14:textId="77777777" w:rsidR="00185230" w:rsidRPr="00D55C48" w:rsidRDefault="00185230" w:rsidP="00D55C4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jc w:val="both"/>
        <w:rPr>
          <w:rFonts w:ascii="Arial" w:eastAsia="Times New Roman" w:hAnsi="Arial" w:cs="Arial"/>
          <w:color w:val="000000"/>
        </w:rPr>
      </w:pPr>
      <w:r w:rsidRPr="00D55C48">
        <w:t>Предложение не должно нарушать права третьих лиц на охраняемые результаты интеллектуальной деятельности.</w:t>
      </w:r>
    </w:p>
    <w:p w14:paraId="08CF0411" w14:textId="77777777" w:rsidR="00F93883" w:rsidRPr="00F93883" w:rsidRDefault="00F93883" w:rsidP="00D55C48">
      <w:pPr>
        <w:ind w:left="284"/>
        <w:contextualSpacing/>
        <w:jc w:val="both"/>
        <w:rPr>
          <w:b/>
        </w:rPr>
      </w:pPr>
      <w:r w:rsidRPr="00F93883">
        <w:rPr>
          <w:b/>
        </w:rPr>
        <w:t>Задача</w:t>
      </w:r>
      <w:r w:rsidR="00264566" w:rsidRPr="00D55C48">
        <w:rPr>
          <w:b/>
        </w:rPr>
        <w:t xml:space="preserve"> 2</w:t>
      </w:r>
      <w:r w:rsidRPr="00F93883">
        <w:rPr>
          <w:b/>
        </w:rPr>
        <w:t xml:space="preserve">.  </w:t>
      </w:r>
      <w:r w:rsidR="00E0344B" w:rsidRPr="00D55C48">
        <w:rPr>
          <w:b/>
        </w:rPr>
        <w:t xml:space="preserve">Технология стабилизации генома рекомбинантных дрожжей </w:t>
      </w:r>
      <w:r w:rsidR="00E0344B" w:rsidRPr="00D55C48">
        <w:rPr>
          <w:b/>
          <w:i/>
          <w:lang w:val="en-US"/>
        </w:rPr>
        <w:t>P</w:t>
      </w:r>
      <w:r w:rsidR="00E0344B" w:rsidRPr="00D55C48">
        <w:rPr>
          <w:b/>
          <w:i/>
        </w:rPr>
        <w:t>.</w:t>
      </w:r>
      <w:r w:rsidR="00E0344B" w:rsidRPr="00D55C48">
        <w:rPr>
          <w:b/>
          <w:i/>
          <w:lang w:val="en-US"/>
        </w:rPr>
        <w:t>Pastoris</w:t>
      </w:r>
      <w:r w:rsidR="00E0344B" w:rsidRPr="00D55C48">
        <w:rPr>
          <w:b/>
          <w:i/>
        </w:rPr>
        <w:t xml:space="preserve"> –</w:t>
      </w:r>
      <w:r w:rsidR="00E0344B" w:rsidRPr="00D55C48">
        <w:rPr>
          <w:b/>
        </w:rPr>
        <w:t xml:space="preserve"> продуцентов биологически активных веществ.</w:t>
      </w:r>
    </w:p>
    <w:p w14:paraId="08DBAF9C" w14:textId="77777777" w:rsidR="00F93883" w:rsidRPr="00F93883" w:rsidRDefault="00F93883" w:rsidP="00D55C48">
      <w:pPr>
        <w:ind w:left="284"/>
        <w:contextualSpacing/>
        <w:jc w:val="both"/>
        <w:rPr>
          <w:b/>
        </w:rPr>
      </w:pPr>
    </w:p>
    <w:p w14:paraId="6EECA652" w14:textId="77777777" w:rsidR="00F93883" w:rsidRPr="00F93883" w:rsidRDefault="00F93883" w:rsidP="00D55C48">
      <w:pPr>
        <w:ind w:left="284"/>
        <w:contextualSpacing/>
        <w:jc w:val="both"/>
        <w:rPr>
          <w:b/>
        </w:rPr>
      </w:pPr>
      <w:r w:rsidRPr="00F93883">
        <w:rPr>
          <w:b/>
        </w:rPr>
        <w:t>Технологическое направление «Биотехнология».</w:t>
      </w:r>
    </w:p>
    <w:p w14:paraId="07B58FE7" w14:textId="77777777" w:rsidR="00F93883" w:rsidRPr="00F93883" w:rsidRDefault="00F93883" w:rsidP="00D55C48">
      <w:pPr>
        <w:ind w:left="284"/>
        <w:contextualSpacing/>
        <w:jc w:val="both"/>
        <w:rPr>
          <w:b/>
        </w:rPr>
      </w:pPr>
    </w:p>
    <w:p w14:paraId="5B5E4AFC" w14:textId="77777777" w:rsidR="00F93883" w:rsidRPr="00F93883" w:rsidRDefault="00F93883" w:rsidP="00D55C48">
      <w:pPr>
        <w:numPr>
          <w:ilvl w:val="0"/>
          <w:numId w:val="2"/>
        </w:numPr>
        <w:spacing w:after="0" w:line="240" w:lineRule="auto"/>
        <w:contextualSpacing/>
        <w:jc w:val="both"/>
        <w:rPr>
          <w:b/>
        </w:rPr>
      </w:pPr>
      <w:r w:rsidRPr="00F93883">
        <w:rPr>
          <w:b/>
        </w:rPr>
        <w:t>Актуальность</w:t>
      </w:r>
    </w:p>
    <w:p w14:paraId="4B6F9CFB" w14:textId="77777777" w:rsidR="00F93883" w:rsidRPr="00F93883" w:rsidRDefault="00F93883" w:rsidP="00D55C48">
      <w:pPr>
        <w:spacing w:line="276" w:lineRule="auto"/>
        <w:ind w:left="284"/>
        <w:contextualSpacing/>
        <w:jc w:val="both"/>
        <w:rPr>
          <w:b/>
        </w:rPr>
      </w:pPr>
    </w:p>
    <w:p w14:paraId="13E6378E" w14:textId="77777777" w:rsidR="00F93883" w:rsidRPr="00C039CE" w:rsidRDefault="00EA04E9" w:rsidP="00D55C48">
      <w:pPr>
        <w:spacing w:after="0" w:line="276" w:lineRule="auto"/>
        <w:ind w:firstLine="360"/>
        <w:jc w:val="both"/>
      </w:pPr>
      <w:r w:rsidRPr="00D55C48">
        <w:t>Ме</w:t>
      </w:r>
      <w:r w:rsidRPr="00D55C48">
        <w:softHyphen/>
        <w:t>тилот</w:t>
      </w:r>
      <w:r w:rsidRPr="00D55C48">
        <w:softHyphen/>
        <w:t>рофные дрож</w:t>
      </w:r>
      <w:r w:rsidRPr="00D55C48">
        <w:softHyphen/>
        <w:t xml:space="preserve">жи </w:t>
      </w:r>
      <w:r w:rsidRPr="00D55C48">
        <w:rPr>
          <w:i/>
          <w:iCs/>
        </w:rPr>
        <w:t xml:space="preserve">P. pastoris </w:t>
      </w:r>
      <w:r w:rsidRPr="00D55C48">
        <w:t>ши</w:t>
      </w:r>
      <w:r w:rsidRPr="00D55C48">
        <w:softHyphen/>
        <w:t>роко ис</w:t>
      </w:r>
      <w:r w:rsidRPr="00D55C48">
        <w:softHyphen/>
        <w:t>поль</w:t>
      </w:r>
      <w:r w:rsidRPr="00D55C48">
        <w:softHyphen/>
        <w:t>зу</w:t>
      </w:r>
      <w:r w:rsidRPr="00D55C48">
        <w:softHyphen/>
        <w:t>ют</w:t>
      </w:r>
      <w:r w:rsidRPr="00D55C48">
        <w:softHyphen/>
        <w:t>с</w:t>
      </w:r>
      <w:r w:rsidR="00611886" w:rsidRPr="00D55C48">
        <w:t>я в тех</w:t>
      </w:r>
      <w:r w:rsidR="00611886" w:rsidRPr="00D55C48">
        <w:softHyphen/>
        <w:t>но</w:t>
      </w:r>
      <w:r w:rsidR="00611886" w:rsidRPr="00D55C48">
        <w:softHyphen/>
        <w:t>логии по</w:t>
      </w:r>
      <w:r w:rsidR="00611886" w:rsidRPr="00D55C48">
        <w:softHyphen/>
        <w:t>луче</w:t>
      </w:r>
      <w:r w:rsidR="00611886" w:rsidRPr="00D55C48">
        <w:softHyphen/>
        <w:t>ния ре</w:t>
      </w:r>
      <w:r w:rsidRPr="00D55C48">
        <w:t>ком</w:t>
      </w:r>
      <w:r w:rsidRPr="00D55C48">
        <w:softHyphen/>
        <w:t>би</w:t>
      </w:r>
      <w:r w:rsidRPr="00D55C48">
        <w:softHyphen/>
        <w:t>нат</w:t>
      </w:r>
      <w:r w:rsidRPr="00D55C48">
        <w:softHyphen/>
        <w:t>ных бел</w:t>
      </w:r>
      <w:r w:rsidRPr="00D55C48">
        <w:softHyphen/>
        <w:t>ков (на</w:t>
      </w:r>
      <w:r w:rsidRPr="00D55C48">
        <w:softHyphen/>
        <w:t>чиная от стол</w:t>
      </w:r>
      <w:r w:rsidRPr="00D55C48">
        <w:softHyphen/>
        <w:t>бняч</w:t>
      </w:r>
      <w:r w:rsidRPr="00D55C48">
        <w:softHyphen/>
        <w:t>но</w:t>
      </w:r>
      <w:r w:rsidRPr="00D55C48">
        <w:softHyphen/>
        <w:t>го ток</w:t>
      </w:r>
      <w:r w:rsidRPr="00D55C48">
        <w:softHyphen/>
        <w:t>си</w:t>
      </w:r>
      <w:r w:rsidRPr="00D55C48">
        <w:softHyphen/>
        <w:t>на и эпи</w:t>
      </w:r>
      <w:r w:rsidRPr="00D55C48">
        <w:softHyphen/>
        <w:t>дер</w:t>
      </w:r>
      <w:r w:rsidRPr="00D55C48">
        <w:softHyphen/>
        <w:t>маль</w:t>
      </w:r>
      <w:r w:rsidRPr="00D55C48">
        <w:softHyphen/>
        <w:t>но</w:t>
      </w:r>
      <w:r w:rsidRPr="00D55C48">
        <w:softHyphen/>
        <w:t>го фак</w:t>
      </w:r>
      <w:r w:rsidRPr="00D55C48">
        <w:softHyphen/>
        <w:t>то</w:t>
      </w:r>
      <w:r w:rsidRPr="00D55C48">
        <w:softHyphen/>
        <w:t>ра рос</w:t>
      </w:r>
      <w:r w:rsidRPr="00D55C48">
        <w:softHyphen/>
        <w:t>та мы</w:t>
      </w:r>
      <w:r w:rsidRPr="00D55C48">
        <w:softHyphen/>
        <w:t>ши и за</w:t>
      </w:r>
      <w:r w:rsidRPr="00D55C48">
        <w:softHyphen/>
        <w:t>кан</w:t>
      </w:r>
      <w:r w:rsidRPr="00D55C48">
        <w:softHyphen/>
        <w:t>чи</w:t>
      </w:r>
      <w:r w:rsidRPr="00D55C48">
        <w:softHyphen/>
        <w:t>вая мем</w:t>
      </w:r>
      <w:r w:rsidRPr="00D55C48">
        <w:softHyphen/>
        <w:t>бран</w:t>
      </w:r>
      <w:r w:rsidRPr="00D55C48">
        <w:softHyphen/>
        <w:t>ны</w:t>
      </w:r>
      <w:r w:rsidRPr="00D55C48">
        <w:softHyphen/>
        <w:t>ми бел</w:t>
      </w:r>
      <w:r w:rsidRPr="00D55C48">
        <w:softHyphen/>
        <w:t>ка</w:t>
      </w:r>
      <w:r w:rsidRPr="00D55C48">
        <w:softHyphen/>
        <w:t>ми) в ис</w:t>
      </w:r>
      <w:r w:rsidRPr="00D55C48">
        <w:softHyphen/>
        <w:t>сле</w:t>
      </w:r>
      <w:r w:rsidRPr="00D55C48">
        <w:softHyphen/>
        <w:t>дова</w:t>
      </w:r>
      <w:r w:rsidRPr="00D55C48">
        <w:softHyphen/>
        <w:t>тель</w:t>
      </w:r>
      <w:r w:rsidRPr="00D55C48">
        <w:softHyphen/>
        <w:t>ских и прик</w:t>
      </w:r>
      <w:r w:rsidRPr="00D55C48">
        <w:softHyphen/>
        <w:t>ладных це</w:t>
      </w:r>
      <w:r w:rsidRPr="00D55C48">
        <w:softHyphen/>
        <w:t>лях, пос</w:t>
      </w:r>
      <w:r w:rsidRPr="00D55C48">
        <w:softHyphen/>
        <w:t>коль</w:t>
      </w:r>
      <w:r w:rsidRPr="00D55C48">
        <w:softHyphen/>
        <w:t>ку обес</w:t>
      </w:r>
      <w:r w:rsidRPr="00D55C48">
        <w:softHyphen/>
        <w:t>пе</w:t>
      </w:r>
      <w:r w:rsidRPr="00D55C48">
        <w:softHyphen/>
        <w:t>чива</w:t>
      </w:r>
      <w:r w:rsidRPr="00D55C48">
        <w:softHyphen/>
        <w:t xml:space="preserve">ют </w:t>
      </w:r>
      <w:r w:rsidR="00EE4B84" w:rsidRPr="00D55C48">
        <w:t>вы</w:t>
      </w:r>
      <w:r w:rsidR="00EE4B84" w:rsidRPr="00D55C48">
        <w:softHyphen/>
        <w:t>сокий вы</w:t>
      </w:r>
      <w:r w:rsidR="00EE4B84" w:rsidRPr="00D55C48">
        <w:softHyphen/>
        <w:t>ход би</w:t>
      </w:r>
      <w:r w:rsidR="00EE4B84" w:rsidRPr="00D55C48">
        <w:softHyphen/>
        <w:t>омас</w:t>
      </w:r>
      <w:r w:rsidR="00EE4B84" w:rsidRPr="00D55C48">
        <w:softHyphen/>
        <w:t>сы</w:t>
      </w:r>
      <w:r w:rsidRPr="00D55C48">
        <w:t xml:space="preserve"> це</w:t>
      </w:r>
      <w:r w:rsidRPr="00D55C48">
        <w:softHyphen/>
        <w:t>лево</w:t>
      </w:r>
      <w:r w:rsidRPr="00D55C48">
        <w:softHyphen/>
        <w:t>го бел</w:t>
      </w:r>
      <w:r w:rsidRPr="00D55C48">
        <w:softHyphen/>
        <w:t>ка и эф</w:t>
      </w:r>
      <w:r w:rsidRPr="00D55C48">
        <w:softHyphen/>
        <w:t>фектив</w:t>
      </w:r>
      <w:r w:rsidRPr="00D55C48">
        <w:softHyphen/>
        <w:t>ную его сек</w:t>
      </w:r>
      <w:r w:rsidRPr="00D55C48">
        <w:softHyphen/>
        <w:t>ре</w:t>
      </w:r>
      <w:r w:rsidRPr="00D55C48">
        <w:softHyphen/>
        <w:t>цию.</w:t>
      </w:r>
      <w:r w:rsidR="00EE4B84" w:rsidRPr="00D55C48">
        <w:t xml:space="preserve"> Для дрож</w:t>
      </w:r>
      <w:r w:rsidR="00EE4B84" w:rsidRPr="00D55C48">
        <w:softHyphen/>
        <w:t xml:space="preserve">жей </w:t>
      </w:r>
      <w:r w:rsidR="00EE4B84" w:rsidRPr="00D55C48">
        <w:rPr>
          <w:i/>
          <w:iCs/>
        </w:rPr>
        <w:t xml:space="preserve">P. pastoris </w:t>
      </w:r>
      <w:r w:rsidR="00EE4B84" w:rsidRPr="00D55C48">
        <w:t>хо</w:t>
      </w:r>
      <w:r w:rsidR="00EE4B84" w:rsidRPr="00D55C48">
        <w:softHyphen/>
        <w:t>рошо от</w:t>
      </w:r>
      <w:r w:rsidR="00EE4B84" w:rsidRPr="00D55C48">
        <w:softHyphen/>
        <w:t>ра</w:t>
      </w:r>
      <w:r w:rsidR="00EE4B84" w:rsidRPr="00D55C48">
        <w:softHyphen/>
        <w:t>бота</w:t>
      </w:r>
      <w:r w:rsidR="00EE4B84" w:rsidRPr="00D55C48">
        <w:softHyphen/>
        <w:t>ны ме</w:t>
      </w:r>
      <w:r w:rsidR="00EE4B84" w:rsidRPr="00D55C48">
        <w:softHyphen/>
        <w:t>тод</w:t>
      </w:r>
      <w:r w:rsidR="00611886" w:rsidRPr="00D55C48">
        <w:t>ы ге</w:t>
      </w:r>
      <w:r w:rsidR="00611886" w:rsidRPr="00D55C48">
        <w:softHyphen/>
        <w:t>нети</w:t>
      </w:r>
      <w:r w:rsidR="00611886" w:rsidRPr="00D55C48">
        <w:softHyphen/>
        <w:t>чес</w:t>
      </w:r>
      <w:r w:rsidR="00611886" w:rsidRPr="00D55C48">
        <w:softHyphen/>
        <w:t>ких ма</w:t>
      </w:r>
      <w:r w:rsidR="00611886" w:rsidRPr="00D55C48">
        <w:softHyphen/>
        <w:t>нипу</w:t>
      </w:r>
      <w:r w:rsidR="00611886" w:rsidRPr="00D55C48">
        <w:softHyphen/>
        <w:t xml:space="preserve">ляций. </w:t>
      </w:r>
      <w:r w:rsidR="00EE4B84" w:rsidRPr="00D55C48">
        <w:t xml:space="preserve"> </w:t>
      </w:r>
      <w:r w:rsidR="00611886" w:rsidRPr="00D55C48">
        <w:t>К полезным ха</w:t>
      </w:r>
      <w:r w:rsidR="00611886" w:rsidRPr="00D55C48">
        <w:softHyphen/>
        <w:t>рак</w:t>
      </w:r>
      <w:r w:rsidR="00611886" w:rsidRPr="00D55C48">
        <w:softHyphen/>
        <w:t>те</w:t>
      </w:r>
      <w:r w:rsidR="00611886" w:rsidRPr="00D55C48">
        <w:softHyphen/>
        <w:t>рис</w:t>
      </w:r>
      <w:r w:rsidR="00611886" w:rsidRPr="00D55C48">
        <w:softHyphen/>
        <w:t>ти</w:t>
      </w:r>
      <w:r w:rsidR="00611886" w:rsidRPr="00D55C48">
        <w:softHyphen/>
        <w:t>кам</w:t>
      </w:r>
      <w:r w:rsidR="00EE4B84" w:rsidRPr="00D55C48">
        <w:t xml:space="preserve"> </w:t>
      </w:r>
      <w:r w:rsidR="00EE4B84" w:rsidRPr="00D55C48">
        <w:rPr>
          <w:i/>
          <w:iCs/>
        </w:rPr>
        <w:t>P. pastoris</w:t>
      </w:r>
      <w:r w:rsidR="00EE4B84" w:rsidRPr="00D55C48">
        <w:t xml:space="preserve"> </w:t>
      </w:r>
      <w:r w:rsidR="00611886" w:rsidRPr="00D55C48">
        <w:t>можно отнести</w:t>
      </w:r>
      <w:r w:rsidR="00EE4B84" w:rsidRPr="00D55C48">
        <w:t xml:space="preserve"> воз</w:t>
      </w:r>
      <w:r w:rsidR="00EE4B84" w:rsidRPr="00D55C48">
        <w:softHyphen/>
        <w:t>можность вы</w:t>
      </w:r>
      <w:r w:rsidR="00EE4B84" w:rsidRPr="00D55C48">
        <w:softHyphen/>
        <w:t>сокоп</w:t>
      </w:r>
      <w:r w:rsidR="00EE4B84" w:rsidRPr="00D55C48">
        <w:softHyphen/>
        <w:t>лотно</w:t>
      </w:r>
      <w:r w:rsidR="00EE4B84" w:rsidRPr="00D55C48">
        <w:softHyphen/>
        <w:t>го куль</w:t>
      </w:r>
      <w:r w:rsidR="00EE4B84" w:rsidRPr="00D55C48">
        <w:softHyphen/>
        <w:t>ти</w:t>
      </w:r>
      <w:r w:rsidR="00EE4B84" w:rsidRPr="00D55C48">
        <w:softHyphen/>
        <w:t>виро</w:t>
      </w:r>
      <w:r w:rsidR="00EE4B84" w:rsidRPr="00D55C48">
        <w:softHyphen/>
        <w:t>вания на ми</w:t>
      </w:r>
      <w:r w:rsidR="00EE4B84" w:rsidRPr="00D55C48">
        <w:softHyphen/>
        <w:t>нималь</w:t>
      </w:r>
      <w:r w:rsidR="00EE4B84" w:rsidRPr="00D55C48">
        <w:softHyphen/>
        <w:t>ной сре</w:t>
      </w:r>
      <w:r w:rsidR="00EE4B84" w:rsidRPr="00D55C48">
        <w:softHyphen/>
        <w:t>де, очень не</w:t>
      </w:r>
      <w:r w:rsidR="00EE4B84" w:rsidRPr="00D55C48">
        <w:softHyphen/>
        <w:t>боль</w:t>
      </w:r>
      <w:r w:rsidR="00EE4B84" w:rsidRPr="00D55C48">
        <w:softHyphen/>
        <w:t>шое ко</w:t>
      </w:r>
      <w:r w:rsidR="00EE4B84" w:rsidRPr="00D55C48">
        <w:softHyphen/>
        <w:t>личес</w:t>
      </w:r>
      <w:r w:rsidR="00EE4B84" w:rsidRPr="00D55C48">
        <w:softHyphen/>
        <w:t>тво собс</w:t>
      </w:r>
      <w:r w:rsidR="00EE4B84" w:rsidRPr="00D55C48">
        <w:softHyphen/>
        <w:t>твен</w:t>
      </w:r>
      <w:r w:rsidR="00EE4B84" w:rsidRPr="00D55C48">
        <w:softHyphen/>
        <w:t>ных сек</w:t>
      </w:r>
      <w:r w:rsidR="00EE4B84" w:rsidRPr="00D55C48">
        <w:softHyphen/>
        <w:t>ре</w:t>
      </w:r>
      <w:r w:rsidR="00EE4B84" w:rsidRPr="00D55C48">
        <w:softHyphen/>
        <w:t>тиру</w:t>
      </w:r>
      <w:r w:rsidR="00EE4B84" w:rsidRPr="00D55C48">
        <w:softHyphen/>
        <w:t>емых бел</w:t>
      </w:r>
      <w:r w:rsidR="00EE4B84" w:rsidRPr="00D55C48">
        <w:softHyphen/>
        <w:t xml:space="preserve">ков, </w:t>
      </w:r>
      <w:r w:rsidR="00611886" w:rsidRPr="00D55C48">
        <w:t xml:space="preserve">что </w:t>
      </w:r>
      <w:r w:rsidR="00EE4B84" w:rsidRPr="00D55C48">
        <w:t>поз</w:t>
      </w:r>
      <w:r w:rsidR="00EE4B84" w:rsidRPr="00D55C48">
        <w:softHyphen/>
        <w:t>во</w:t>
      </w:r>
      <w:r w:rsidR="00EE4B84" w:rsidRPr="00D55C48">
        <w:softHyphen/>
        <w:t>ля</w:t>
      </w:r>
      <w:r w:rsidR="00611886" w:rsidRPr="00D55C48">
        <w:t>е</w:t>
      </w:r>
      <w:r w:rsidR="00EE4B84" w:rsidRPr="00D55C48">
        <w:t>т рас</w:t>
      </w:r>
      <w:r w:rsidR="00EE4B84" w:rsidRPr="00D55C48">
        <w:softHyphen/>
        <w:t>смат</w:t>
      </w:r>
      <w:r w:rsidR="00EE4B84" w:rsidRPr="00D55C48">
        <w:softHyphen/>
        <w:t>ри</w:t>
      </w:r>
      <w:r w:rsidR="00EE4B84" w:rsidRPr="00D55C48">
        <w:softHyphen/>
        <w:t>вать их в ка</w:t>
      </w:r>
      <w:r w:rsidR="00EE4B84" w:rsidRPr="00D55C48">
        <w:softHyphen/>
        <w:t>чес</w:t>
      </w:r>
      <w:r w:rsidR="00EE4B84" w:rsidRPr="00D55C48">
        <w:softHyphen/>
        <w:t>тве по</w:t>
      </w:r>
      <w:r w:rsidR="00EE4B84" w:rsidRPr="00D55C48">
        <w:softHyphen/>
        <w:t>пуляр</w:t>
      </w:r>
      <w:r w:rsidR="00EE4B84" w:rsidRPr="00D55C48">
        <w:softHyphen/>
        <w:t>но</w:t>
      </w:r>
      <w:r w:rsidR="00EE4B84" w:rsidRPr="00D55C48">
        <w:softHyphen/>
        <w:t>го ор</w:t>
      </w:r>
      <w:r w:rsidR="00EE4B84" w:rsidRPr="00D55C48">
        <w:softHyphen/>
        <w:t>га</w:t>
      </w:r>
      <w:r w:rsidR="00EE4B84" w:rsidRPr="00D55C48">
        <w:softHyphen/>
        <w:t>низ</w:t>
      </w:r>
      <w:r w:rsidR="00EE4B84" w:rsidRPr="00D55C48">
        <w:softHyphen/>
        <w:t>ма-хо</w:t>
      </w:r>
      <w:r w:rsidR="00EE4B84" w:rsidRPr="00D55C48">
        <w:softHyphen/>
        <w:t>зя</w:t>
      </w:r>
      <w:r w:rsidR="00EE4B84" w:rsidRPr="00D55C48">
        <w:softHyphen/>
        <w:t>ина для экс</w:t>
      </w:r>
      <w:r w:rsidR="00EE4B84" w:rsidRPr="00D55C48">
        <w:softHyphen/>
        <w:t>прес</w:t>
      </w:r>
      <w:r w:rsidR="00EE4B84" w:rsidRPr="00D55C48">
        <w:softHyphen/>
        <w:t>сии ре</w:t>
      </w:r>
      <w:r w:rsidR="00EE4B84" w:rsidRPr="00D55C48">
        <w:softHyphen/>
        <w:t>ком</w:t>
      </w:r>
      <w:r w:rsidR="00EE4B84" w:rsidRPr="00D55C48">
        <w:softHyphen/>
        <w:t>би</w:t>
      </w:r>
      <w:r w:rsidR="00EE4B84" w:rsidRPr="00D55C48">
        <w:softHyphen/>
        <w:t>нан</w:t>
      </w:r>
      <w:r w:rsidR="00EE4B84" w:rsidRPr="00D55C48">
        <w:softHyphen/>
        <w:t>тных бел</w:t>
      </w:r>
      <w:r w:rsidR="00EE4B84" w:rsidRPr="00D55C48">
        <w:softHyphen/>
        <w:t>ков</w:t>
      </w:r>
      <w:r w:rsidR="004B343A" w:rsidRPr="00D55C48">
        <w:t xml:space="preserve">. Однако, как </w:t>
      </w:r>
      <w:r w:rsidR="00A956DF" w:rsidRPr="00D55C48">
        <w:t xml:space="preserve">и у абсолютного большинства рекомбинантных продуцентов, уровень экспрессии целевых продуктов рекомбинантными </w:t>
      </w:r>
      <w:r w:rsidR="00A956DF" w:rsidRPr="00D55C48">
        <w:rPr>
          <w:i/>
        </w:rPr>
        <w:t xml:space="preserve">P. pastoris </w:t>
      </w:r>
      <w:r w:rsidR="00A956DF" w:rsidRPr="00D55C48">
        <w:t>значительно снижается с течением времени –</w:t>
      </w:r>
      <w:r w:rsidR="00C039CE">
        <w:t xml:space="preserve"> </w:t>
      </w:r>
      <w:r w:rsidR="00A956DF" w:rsidRPr="00D55C48">
        <w:t>пропорционально количеству генераций (пересевов). Это связано</w:t>
      </w:r>
      <w:r w:rsidR="00395EF5">
        <w:t>,</w:t>
      </w:r>
      <w:r w:rsidR="00C039CE">
        <w:t xml:space="preserve"> как</w:t>
      </w:r>
      <w:r w:rsidR="00A956DF" w:rsidRPr="00D55C48">
        <w:t xml:space="preserve"> с генетической нестабильностью искусственных систем экспрессии в геноме дрожжей </w:t>
      </w:r>
      <w:r w:rsidR="00A956DF" w:rsidRPr="00D55C48">
        <w:rPr>
          <w:i/>
        </w:rPr>
        <w:t>P. Pastoris</w:t>
      </w:r>
      <w:r w:rsidR="00C039CE">
        <w:rPr>
          <w:i/>
        </w:rPr>
        <w:t xml:space="preserve">, </w:t>
      </w:r>
      <w:r w:rsidR="00C039CE">
        <w:t xml:space="preserve">так и естественной способностью </w:t>
      </w:r>
      <w:r w:rsidR="00395EF5">
        <w:t>дрожжей</w:t>
      </w:r>
      <w:r w:rsidR="00C039CE">
        <w:t xml:space="preserve"> к генетической изменчивости.</w:t>
      </w:r>
    </w:p>
    <w:p w14:paraId="01EE0B6C" w14:textId="77777777" w:rsidR="00C96D66" w:rsidRPr="00F93883" w:rsidRDefault="00C96D66" w:rsidP="00D55C48">
      <w:pPr>
        <w:spacing w:after="0" w:line="276" w:lineRule="auto"/>
        <w:ind w:firstLine="360"/>
        <w:jc w:val="both"/>
      </w:pPr>
    </w:p>
    <w:p w14:paraId="2438D0A1" w14:textId="77777777" w:rsidR="00F93883" w:rsidRPr="00F93883" w:rsidRDefault="00F93883" w:rsidP="00D55C48">
      <w:pPr>
        <w:numPr>
          <w:ilvl w:val="0"/>
          <w:numId w:val="2"/>
        </w:numPr>
        <w:spacing w:after="0" w:line="276" w:lineRule="auto"/>
        <w:contextualSpacing/>
        <w:jc w:val="both"/>
        <w:rPr>
          <w:b/>
        </w:rPr>
      </w:pPr>
      <w:r w:rsidRPr="00F93883">
        <w:rPr>
          <w:b/>
        </w:rPr>
        <w:t>Цель</w:t>
      </w:r>
    </w:p>
    <w:p w14:paraId="32A87247" w14:textId="77777777" w:rsidR="00F93883" w:rsidRPr="00F93883" w:rsidRDefault="00F93883" w:rsidP="00D55C48">
      <w:pPr>
        <w:spacing w:after="0" w:line="276" w:lineRule="auto"/>
        <w:jc w:val="both"/>
        <w:rPr>
          <w:b/>
        </w:rPr>
      </w:pPr>
    </w:p>
    <w:p w14:paraId="0334EAB5" w14:textId="77777777" w:rsidR="00F93883" w:rsidRPr="00F93883" w:rsidRDefault="00E61E47" w:rsidP="00D55C48">
      <w:pPr>
        <w:spacing w:line="276" w:lineRule="auto"/>
        <w:ind w:firstLine="284"/>
        <w:jc w:val="both"/>
      </w:pPr>
      <w:r>
        <w:t>Предложи</w:t>
      </w:r>
      <w:r w:rsidR="00F93883" w:rsidRPr="00F93883">
        <w:t xml:space="preserve">ть </w:t>
      </w:r>
      <w:r w:rsidR="00C96D66" w:rsidRPr="00D55C48">
        <w:t xml:space="preserve">способ стабилизации искусственных генетических конструкций в геноме дрожжей </w:t>
      </w:r>
      <w:r w:rsidR="00C96D66" w:rsidRPr="00D55C48">
        <w:rPr>
          <w:i/>
        </w:rPr>
        <w:t>P. Pastoris</w:t>
      </w:r>
      <w:r w:rsidR="00C96D66" w:rsidRPr="00D55C48">
        <w:t>.</w:t>
      </w:r>
    </w:p>
    <w:p w14:paraId="201CDE39" w14:textId="77777777" w:rsidR="00F93883" w:rsidRPr="00F93883" w:rsidRDefault="00F93883" w:rsidP="00D55C48">
      <w:pPr>
        <w:shd w:val="clear" w:color="auto" w:fill="FFFFFF"/>
        <w:spacing w:after="0" w:line="240" w:lineRule="auto"/>
        <w:jc w:val="both"/>
      </w:pPr>
    </w:p>
    <w:p w14:paraId="0E85FA98" w14:textId="77777777" w:rsidR="00F93883" w:rsidRPr="00F93883" w:rsidRDefault="00F93883" w:rsidP="00D55C48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b/>
        </w:rPr>
      </w:pPr>
      <w:r w:rsidRPr="00F93883">
        <w:rPr>
          <w:b/>
        </w:rPr>
        <w:t>Ожидаемые результаты</w:t>
      </w:r>
    </w:p>
    <w:p w14:paraId="44EB4115" w14:textId="77777777" w:rsidR="00F93883" w:rsidRPr="00F93883" w:rsidRDefault="00F93883" w:rsidP="00D55C48">
      <w:pPr>
        <w:spacing w:line="276" w:lineRule="auto"/>
        <w:ind w:left="284"/>
        <w:contextualSpacing/>
        <w:jc w:val="both"/>
        <w:rPr>
          <w:b/>
        </w:rPr>
      </w:pPr>
    </w:p>
    <w:p w14:paraId="102C8E62" w14:textId="77777777" w:rsidR="00F93883" w:rsidRPr="00F93883" w:rsidRDefault="00F93883" w:rsidP="00D55C48">
      <w:pPr>
        <w:spacing w:line="276" w:lineRule="auto"/>
        <w:ind w:firstLine="284"/>
        <w:jc w:val="both"/>
      </w:pPr>
      <w:r w:rsidRPr="00F93883">
        <w:t xml:space="preserve">Ожидаемым результатом является научная концепция </w:t>
      </w:r>
      <w:r w:rsidR="00D55C48" w:rsidRPr="00D55C48">
        <w:t xml:space="preserve">стабилизации искусственных генетических конструкций в геноме дрожжей </w:t>
      </w:r>
      <w:r w:rsidR="00D55C48" w:rsidRPr="00D55C48">
        <w:rPr>
          <w:i/>
        </w:rPr>
        <w:t>P. Pastoris</w:t>
      </w:r>
      <w:r w:rsidRPr="00F93883">
        <w:t xml:space="preserve">, сформированная на основании рабочих гипотез, и </w:t>
      </w:r>
      <w:r w:rsidR="00D55C48" w:rsidRPr="00D55C48">
        <w:t>содержа</w:t>
      </w:r>
      <w:r w:rsidRPr="00F93883">
        <w:t>щая четкий, научно обоснованный план экспериментов, позволяющих достичь поставленной цели.</w:t>
      </w:r>
    </w:p>
    <w:p w14:paraId="185F1195" w14:textId="77777777" w:rsidR="00F93883" w:rsidRPr="00F93883" w:rsidRDefault="00F93883" w:rsidP="00D55C48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b/>
        </w:rPr>
      </w:pPr>
      <w:r w:rsidRPr="00F93883">
        <w:rPr>
          <w:b/>
        </w:rPr>
        <w:t>Требования к предложению</w:t>
      </w:r>
    </w:p>
    <w:p w14:paraId="12323BA7" w14:textId="77777777" w:rsidR="00F93883" w:rsidRPr="00F93883" w:rsidRDefault="00F93883" w:rsidP="00D55C48">
      <w:pPr>
        <w:spacing w:line="276" w:lineRule="auto"/>
        <w:ind w:left="284"/>
        <w:contextualSpacing/>
        <w:jc w:val="both"/>
        <w:rPr>
          <w:b/>
        </w:rPr>
      </w:pPr>
    </w:p>
    <w:p w14:paraId="2C2723D3" w14:textId="77777777" w:rsidR="00F93883" w:rsidRPr="00F93883" w:rsidRDefault="00F93883" w:rsidP="00D55C48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contextualSpacing/>
        <w:jc w:val="both"/>
      </w:pPr>
      <w:r w:rsidRPr="00F93883">
        <w:t>Предложение должно быть составлено на русском языке в формате MS Word/Power Point.</w:t>
      </w:r>
    </w:p>
    <w:p w14:paraId="74962B4B" w14:textId="77777777" w:rsidR="00F93883" w:rsidRPr="00F93883" w:rsidRDefault="00F93883" w:rsidP="00D55C48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contextualSpacing/>
        <w:jc w:val="both"/>
      </w:pPr>
      <w:r w:rsidRPr="00F93883">
        <w:lastRenderedPageBreak/>
        <w:t>Предложение должно отражать современное состояние данной проблемы и существующие направления работы ученых в этой области (с конкретными примерами и ссылками на литературные источники).</w:t>
      </w:r>
    </w:p>
    <w:p w14:paraId="4007CDB0" w14:textId="77777777" w:rsidR="00F93883" w:rsidRPr="00F93883" w:rsidRDefault="00F93883" w:rsidP="00D55C48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contextualSpacing/>
        <w:jc w:val="both"/>
      </w:pPr>
      <w:r w:rsidRPr="00F93883">
        <w:t>Предложение должно содержать новые подходы к решению поставленной задачи.</w:t>
      </w:r>
    </w:p>
    <w:p w14:paraId="066AB314" w14:textId="77777777" w:rsidR="00F93883" w:rsidRPr="00F93883" w:rsidRDefault="00F93883" w:rsidP="00D55C48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F93883">
        <w:t>Предложение не должно нарушать права третьих лиц на охраняемые результаты интеллектуальной деятельности.</w:t>
      </w:r>
    </w:p>
    <w:p w14:paraId="4664CD73" w14:textId="77777777" w:rsidR="00F93883" w:rsidRPr="00F93883" w:rsidRDefault="00F93883" w:rsidP="00FD6941">
      <w:pPr>
        <w:shd w:val="clear" w:color="auto" w:fill="FFFFFF"/>
        <w:tabs>
          <w:tab w:val="left" w:pos="284"/>
        </w:tabs>
        <w:spacing w:after="255" w:line="240" w:lineRule="auto"/>
        <w:ind w:left="720"/>
        <w:contextualSpacing/>
        <w:jc w:val="both"/>
      </w:pPr>
    </w:p>
    <w:p w14:paraId="242A7DAF" w14:textId="77777777" w:rsidR="00120DA7" w:rsidRPr="00F93883" w:rsidRDefault="00F93883" w:rsidP="00120DA7">
      <w:pPr>
        <w:ind w:left="284"/>
        <w:contextualSpacing/>
        <w:jc w:val="both"/>
        <w:rPr>
          <w:b/>
        </w:rPr>
      </w:pPr>
      <w:r w:rsidRPr="00F93883">
        <w:rPr>
          <w:b/>
        </w:rPr>
        <w:t>Задача</w:t>
      </w:r>
      <w:r w:rsidR="00120DA7">
        <w:rPr>
          <w:b/>
        </w:rPr>
        <w:t xml:space="preserve"> 3</w:t>
      </w:r>
      <w:r w:rsidR="005625F9">
        <w:rPr>
          <w:b/>
        </w:rPr>
        <w:t xml:space="preserve">. </w:t>
      </w:r>
      <w:r w:rsidR="00120DA7">
        <w:rPr>
          <w:b/>
        </w:rPr>
        <w:t xml:space="preserve">Разработка технического решения для </w:t>
      </w:r>
      <w:r w:rsidR="003C6573">
        <w:rPr>
          <w:b/>
        </w:rPr>
        <w:t xml:space="preserve">уничтожения </w:t>
      </w:r>
      <w:r w:rsidR="006C1DB7">
        <w:rPr>
          <w:b/>
        </w:rPr>
        <w:t xml:space="preserve">остаточных </w:t>
      </w:r>
      <w:r w:rsidR="003C6573">
        <w:rPr>
          <w:b/>
        </w:rPr>
        <w:t xml:space="preserve">недифференцированных </w:t>
      </w:r>
      <w:r w:rsidR="005625F9" w:rsidRPr="005625F9">
        <w:rPr>
          <w:b/>
        </w:rPr>
        <w:t>iPS-клеток</w:t>
      </w:r>
      <w:r w:rsidR="003C6573">
        <w:rPr>
          <w:b/>
        </w:rPr>
        <w:t xml:space="preserve"> в клеточной культуре</w:t>
      </w:r>
      <w:r w:rsidR="001B178A">
        <w:rPr>
          <w:b/>
        </w:rPr>
        <w:t xml:space="preserve"> или в организме человека.</w:t>
      </w:r>
    </w:p>
    <w:p w14:paraId="0D24724D" w14:textId="77777777" w:rsidR="00120DA7" w:rsidRPr="00F93883" w:rsidRDefault="00120DA7" w:rsidP="00120DA7">
      <w:pPr>
        <w:ind w:left="284"/>
        <w:contextualSpacing/>
        <w:jc w:val="both"/>
        <w:rPr>
          <w:b/>
        </w:rPr>
      </w:pPr>
    </w:p>
    <w:p w14:paraId="4A41B1A3" w14:textId="77777777" w:rsidR="00120DA7" w:rsidRPr="00F93883" w:rsidRDefault="00120DA7" w:rsidP="00120DA7">
      <w:pPr>
        <w:ind w:left="284"/>
        <w:contextualSpacing/>
        <w:jc w:val="both"/>
        <w:rPr>
          <w:b/>
        </w:rPr>
      </w:pPr>
      <w:r w:rsidRPr="00F93883">
        <w:rPr>
          <w:b/>
        </w:rPr>
        <w:t>Технологическое направление «Биотехнология».</w:t>
      </w:r>
    </w:p>
    <w:p w14:paraId="5548A6DC" w14:textId="77777777" w:rsidR="00120DA7" w:rsidRPr="00F93883" w:rsidRDefault="00120DA7" w:rsidP="00120DA7">
      <w:pPr>
        <w:ind w:left="284"/>
        <w:contextualSpacing/>
        <w:jc w:val="both"/>
        <w:rPr>
          <w:b/>
        </w:rPr>
      </w:pPr>
    </w:p>
    <w:p w14:paraId="5F362E4C" w14:textId="77777777" w:rsidR="00120DA7" w:rsidRPr="00F93883" w:rsidRDefault="00120DA7" w:rsidP="00120DA7">
      <w:pPr>
        <w:numPr>
          <w:ilvl w:val="0"/>
          <w:numId w:val="2"/>
        </w:numPr>
        <w:spacing w:after="0" w:line="240" w:lineRule="auto"/>
        <w:contextualSpacing/>
        <w:jc w:val="both"/>
        <w:rPr>
          <w:b/>
        </w:rPr>
      </w:pPr>
      <w:r w:rsidRPr="00F93883">
        <w:rPr>
          <w:b/>
        </w:rPr>
        <w:t>Актуальность</w:t>
      </w:r>
    </w:p>
    <w:p w14:paraId="3C9AF46C" w14:textId="77777777" w:rsidR="00120DA7" w:rsidRPr="00F93883" w:rsidRDefault="00120DA7" w:rsidP="00120DA7">
      <w:pPr>
        <w:spacing w:line="276" w:lineRule="auto"/>
        <w:ind w:left="284"/>
        <w:contextualSpacing/>
        <w:jc w:val="both"/>
        <w:rPr>
          <w:b/>
        </w:rPr>
      </w:pPr>
    </w:p>
    <w:p w14:paraId="1F9FB2C5" w14:textId="77777777" w:rsidR="00F619F3" w:rsidRDefault="00F619F3" w:rsidP="005625F9">
      <w:pPr>
        <w:spacing w:after="0" w:line="276" w:lineRule="auto"/>
        <w:ind w:firstLine="360"/>
        <w:jc w:val="both"/>
      </w:pPr>
      <w:r>
        <w:t>В 2006 году впервые были получены индуцированные плюрипотентные стволовые клетки (iPS). Откр</w:t>
      </w:r>
      <w:r w:rsidR="00E336BA">
        <w:t>ытие iPS-клеток стало важнейшим событием, которое</w:t>
      </w:r>
      <w:r>
        <w:t xml:space="preserve"> ведущие научные журналы мира назвали самым прорывным направлением современной биологии и медицины</w:t>
      </w:r>
      <w:r w:rsidR="001B178A">
        <w:t>,</w:t>
      </w:r>
      <w:r>
        <w:t xml:space="preserve"> и впоследствии </w:t>
      </w:r>
      <w:r w:rsidR="00E336BA">
        <w:t xml:space="preserve">оно </w:t>
      </w:r>
      <w:r>
        <w:t>было отмечено Нобелевской премией. Это</w:t>
      </w:r>
      <w:r w:rsidR="005625F9">
        <w:t xml:space="preserve"> открытие приблизило нас к решению</w:t>
      </w:r>
      <w:r>
        <w:t xml:space="preserve"> </w:t>
      </w:r>
      <w:r w:rsidR="005625F9">
        <w:t>многих проблем</w:t>
      </w:r>
      <w:r>
        <w:t xml:space="preserve"> </w:t>
      </w:r>
      <w:r w:rsidR="005625F9">
        <w:t xml:space="preserve">регенеративной медицины, </w:t>
      </w:r>
      <w:r w:rsidR="001B178A">
        <w:t xml:space="preserve">применяемой для лечения </w:t>
      </w:r>
      <w:r w:rsidR="005625F9">
        <w:t xml:space="preserve">широкого ряда заболеваний. </w:t>
      </w:r>
      <w:r>
        <w:t xml:space="preserve">Существующие методы направленной дифференцировки iPS-клеток позволяют получить клеточные популяции, в которых — помимо предназначенных для лечения болезни дифференцированных клеток — практически всегда присутствуют остаточные количества недифференцированных iPS-клеток. </w:t>
      </w:r>
      <w:r w:rsidR="003065D6">
        <w:t xml:space="preserve">Это является одним из основных факторов, ограничивающих клиническое применение iPS-клеток в регенеративной медицине. </w:t>
      </w:r>
      <w:r>
        <w:t xml:space="preserve">Даже одна такая клетка способна вызвать появление у пациента быстро растущей опухоли — тератомы. Если </w:t>
      </w:r>
      <w:r w:rsidR="00F06E40">
        <w:t>существует</w:t>
      </w:r>
      <w:r w:rsidR="00E336BA">
        <w:t xml:space="preserve"> даже небольшая</w:t>
      </w:r>
      <w:r>
        <w:t xml:space="preserve"> вероятность присутствия остаточных плюрипотентных клеток в </w:t>
      </w:r>
      <w:r w:rsidR="00F06E40">
        <w:t xml:space="preserve">суспензиях, вводимых пациентам, </w:t>
      </w:r>
      <w:r>
        <w:t>применени</w:t>
      </w:r>
      <w:r w:rsidR="00F06E40">
        <w:t>е</w:t>
      </w:r>
      <w:r>
        <w:t xml:space="preserve"> этих клеток в клинической практике </w:t>
      </w:r>
      <w:r w:rsidR="00F06E40">
        <w:t>становится крайне опасным.</w:t>
      </w:r>
    </w:p>
    <w:p w14:paraId="4C99F9BF" w14:textId="77777777" w:rsidR="00F619F3" w:rsidRDefault="00F619F3" w:rsidP="00F619F3">
      <w:pPr>
        <w:spacing w:after="0" w:line="276" w:lineRule="auto"/>
        <w:ind w:firstLine="360"/>
        <w:jc w:val="both"/>
      </w:pPr>
    </w:p>
    <w:p w14:paraId="4A0EE77B" w14:textId="77777777" w:rsidR="00120DA7" w:rsidRPr="00F93883" w:rsidRDefault="00F93883" w:rsidP="00120DA7">
      <w:pPr>
        <w:numPr>
          <w:ilvl w:val="0"/>
          <w:numId w:val="2"/>
        </w:numPr>
        <w:spacing w:after="0" w:line="276" w:lineRule="auto"/>
        <w:contextualSpacing/>
        <w:jc w:val="both"/>
        <w:rPr>
          <w:b/>
        </w:rPr>
      </w:pPr>
      <w:r w:rsidRPr="00F93883">
        <w:rPr>
          <w:b/>
        </w:rPr>
        <w:t>Цель</w:t>
      </w:r>
    </w:p>
    <w:p w14:paraId="38D34462" w14:textId="77777777" w:rsidR="00F93883" w:rsidRPr="00F93883" w:rsidRDefault="00F93883" w:rsidP="00120DA7">
      <w:pPr>
        <w:spacing w:after="0" w:line="276" w:lineRule="auto"/>
        <w:jc w:val="both"/>
        <w:rPr>
          <w:b/>
        </w:rPr>
      </w:pPr>
    </w:p>
    <w:p w14:paraId="1BF33041" w14:textId="77777777" w:rsidR="00120DA7" w:rsidRPr="00F93883" w:rsidRDefault="008F64EC" w:rsidP="008F64EC">
      <w:pPr>
        <w:spacing w:line="276" w:lineRule="auto"/>
        <w:ind w:firstLine="284"/>
        <w:jc w:val="both"/>
      </w:pPr>
      <w:r>
        <w:t>Предложит</w:t>
      </w:r>
      <w:r w:rsidR="00F93883" w:rsidRPr="00F93883">
        <w:t xml:space="preserve">ь </w:t>
      </w:r>
      <w:r>
        <w:t xml:space="preserve">эффективный </w:t>
      </w:r>
      <w:r w:rsidR="00120DA7" w:rsidRPr="00D55C48">
        <w:t xml:space="preserve">способ </w:t>
      </w:r>
      <w:r w:rsidR="001D2970">
        <w:t xml:space="preserve">выявления и </w:t>
      </w:r>
      <w:r w:rsidRPr="008F64EC">
        <w:t>уничтожения остаточных недифференцированных iPS-клеток в кле</w:t>
      </w:r>
      <w:r>
        <w:t>точной культуре или в организме человека.</w:t>
      </w:r>
    </w:p>
    <w:p w14:paraId="5B8F007C" w14:textId="77777777" w:rsidR="00120DA7" w:rsidRPr="00F93883" w:rsidRDefault="00120DA7" w:rsidP="00120DA7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b/>
        </w:rPr>
      </w:pPr>
      <w:r w:rsidRPr="00F93883">
        <w:rPr>
          <w:b/>
        </w:rPr>
        <w:t>Ожидаемые результаты</w:t>
      </w:r>
    </w:p>
    <w:p w14:paraId="18126AD8" w14:textId="77777777" w:rsidR="00120DA7" w:rsidRPr="00F93883" w:rsidRDefault="00120DA7" w:rsidP="00120DA7">
      <w:pPr>
        <w:spacing w:line="276" w:lineRule="auto"/>
        <w:ind w:left="284"/>
        <w:contextualSpacing/>
        <w:jc w:val="both"/>
        <w:rPr>
          <w:b/>
        </w:rPr>
      </w:pPr>
    </w:p>
    <w:p w14:paraId="15999320" w14:textId="77777777" w:rsidR="00120DA7" w:rsidRPr="00F93883" w:rsidRDefault="00120DA7" w:rsidP="00120DA7">
      <w:pPr>
        <w:spacing w:line="276" w:lineRule="auto"/>
        <w:ind w:firstLine="284"/>
        <w:jc w:val="both"/>
      </w:pPr>
      <w:r w:rsidRPr="00F93883">
        <w:t xml:space="preserve">Ожидаемым результатом является научная концепция </w:t>
      </w:r>
      <w:r w:rsidR="00631CCF">
        <w:t>выявления и ликвидации</w:t>
      </w:r>
      <w:r w:rsidR="00631CCF" w:rsidRPr="00631CCF">
        <w:t xml:space="preserve"> остаточных недифференцированных iPS-клеток в клеточной культуре или в организме человека</w:t>
      </w:r>
      <w:r w:rsidRPr="00F93883">
        <w:t xml:space="preserve">, сформированная на основании рабочих гипотез, и </w:t>
      </w:r>
      <w:r w:rsidRPr="00D55C48">
        <w:t>содержа</w:t>
      </w:r>
      <w:r w:rsidRPr="00F93883">
        <w:t>щая четкий, научно обоснованный план экспериментов, позволяющих достичь поставленной цели.</w:t>
      </w:r>
    </w:p>
    <w:p w14:paraId="3FADDE02" w14:textId="77777777" w:rsidR="00120DA7" w:rsidRPr="00F93883" w:rsidRDefault="00120DA7" w:rsidP="00120DA7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b/>
        </w:rPr>
      </w:pPr>
      <w:r w:rsidRPr="00F93883">
        <w:rPr>
          <w:b/>
        </w:rPr>
        <w:t>Требования к предложению</w:t>
      </w:r>
    </w:p>
    <w:p w14:paraId="0C2AD316" w14:textId="77777777" w:rsidR="00120DA7" w:rsidRPr="00F93883" w:rsidRDefault="00120DA7" w:rsidP="00120DA7">
      <w:pPr>
        <w:spacing w:line="276" w:lineRule="auto"/>
        <w:ind w:left="284"/>
        <w:contextualSpacing/>
        <w:jc w:val="both"/>
        <w:rPr>
          <w:b/>
        </w:rPr>
      </w:pPr>
    </w:p>
    <w:p w14:paraId="61F0BD18" w14:textId="77777777" w:rsidR="00120DA7" w:rsidRPr="00F93883" w:rsidRDefault="00120DA7" w:rsidP="00120DA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contextualSpacing/>
        <w:jc w:val="both"/>
      </w:pPr>
      <w:r w:rsidRPr="00F93883">
        <w:t>Предложение должно быть составлено на русском языке в формате MS Word/Power Point.</w:t>
      </w:r>
    </w:p>
    <w:p w14:paraId="6B933435" w14:textId="77777777" w:rsidR="00120DA7" w:rsidRPr="00F93883" w:rsidRDefault="00120DA7" w:rsidP="00120DA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contextualSpacing/>
        <w:jc w:val="both"/>
      </w:pPr>
      <w:r w:rsidRPr="00F93883">
        <w:lastRenderedPageBreak/>
        <w:t>Предложение должно отражать современное состояние данной проблемы и существующие направления работы ученых в этой области (с конкретными примерами и ссылками на литературные источники).</w:t>
      </w:r>
    </w:p>
    <w:p w14:paraId="0946C414" w14:textId="77777777" w:rsidR="00120DA7" w:rsidRPr="00F93883" w:rsidRDefault="00120DA7" w:rsidP="00120DA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contextualSpacing/>
        <w:jc w:val="both"/>
      </w:pPr>
      <w:r w:rsidRPr="00F93883">
        <w:t>Предложение должно содержать новые подходы к решению поставленной задачи.</w:t>
      </w:r>
    </w:p>
    <w:p w14:paraId="7ADCD940" w14:textId="77777777" w:rsidR="00120DA7" w:rsidRPr="00F93883" w:rsidRDefault="00120DA7" w:rsidP="00120DA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F93883">
        <w:t>Предложение не должно нарушать права третьих лиц на охраняемые результаты интеллектуальной деятельности.</w:t>
      </w:r>
    </w:p>
    <w:p w14:paraId="05876FFA" w14:textId="77777777" w:rsidR="00920C24" w:rsidRPr="00421F84" w:rsidRDefault="00920C24" w:rsidP="00120DA7">
      <w:pPr>
        <w:shd w:val="clear" w:color="auto" w:fill="FFFFFF"/>
        <w:tabs>
          <w:tab w:val="left" w:pos="284"/>
        </w:tabs>
        <w:spacing w:after="255" w:line="240" w:lineRule="auto"/>
        <w:contextualSpacing/>
        <w:jc w:val="both"/>
      </w:pPr>
    </w:p>
    <w:p w14:paraId="37DF89E3" w14:textId="77777777" w:rsidR="00F6048A" w:rsidRPr="004F7E6A" w:rsidRDefault="00F6048A" w:rsidP="00F6048A">
      <w:pPr>
        <w:pStyle w:val="1"/>
      </w:pPr>
      <w:r>
        <w:rPr>
          <w:lang w:val="en-US"/>
        </w:rPr>
        <w:t>II</w:t>
      </w:r>
      <w:r w:rsidRPr="00F6048A">
        <w:t xml:space="preserve">. </w:t>
      </w:r>
      <w:r>
        <w:t xml:space="preserve">Задачи от </w:t>
      </w:r>
      <w:r w:rsidRPr="004F7E6A">
        <w:t>ООО «Промхим»   и НИЦ ООО «Константа»</w:t>
      </w:r>
    </w:p>
    <w:p w14:paraId="15B9888F" w14:textId="77777777" w:rsidR="00F6048A" w:rsidRDefault="00F6048A" w:rsidP="00120DA7">
      <w:pPr>
        <w:shd w:val="clear" w:color="auto" w:fill="FFFFFF"/>
        <w:tabs>
          <w:tab w:val="left" w:pos="284"/>
        </w:tabs>
        <w:spacing w:after="255" w:line="240" w:lineRule="auto"/>
        <w:contextualSpacing/>
        <w:jc w:val="both"/>
      </w:pPr>
    </w:p>
    <w:p w14:paraId="09B8872E" w14:textId="77777777" w:rsidR="00F6048A" w:rsidRPr="00D55C48" w:rsidRDefault="00F6048A" w:rsidP="00F6048A">
      <w:pPr>
        <w:pStyle w:val="a3"/>
        <w:ind w:left="284"/>
        <w:jc w:val="both"/>
        <w:rPr>
          <w:b/>
        </w:rPr>
      </w:pPr>
      <w:r w:rsidRPr="00D55C48">
        <w:rPr>
          <w:b/>
        </w:rPr>
        <w:t>Задача</w:t>
      </w:r>
      <w:r>
        <w:rPr>
          <w:b/>
        </w:rPr>
        <w:t xml:space="preserve">: </w:t>
      </w:r>
      <w:r w:rsidRPr="00D55C48">
        <w:rPr>
          <w:b/>
        </w:rPr>
        <w:t xml:space="preserve"> </w:t>
      </w:r>
      <w:r>
        <w:rPr>
          <w:b/>
        </w:rPr>
        <w:t>Пути повышения качества минеральных удобрений, вносимые под озимые зерновые в зонах с недостаточным увлажнением с помощью ризобактерий</w:t>
      </w:r>
    </w:p>
    <w:p w14:paraId="0726B027" w14:textId="77777777" w:rsidR="00F6048A" w:rsidRDefault="00F6048A" w:rsidP="00F6048A">
      <w:pPr>
        <w:pStyle w:val="a3"/>
        <w:ind w:left="284"/>
        <w:jc w:val="both"/>
        <w:rPr>
          <w:b/>
        </w:rPr>
      </w:pPr>
    </w:p>
    <w:p w14:paraId="724083BC" w14:textId="77777777" w:rsidR="00F6048A" w:rsidRPr="00D55C48" w:rsidRDefault="00F6048A" w:rsidP="00F6048A">
      <w:pPr>
        <w:pStyle w:val="a3"/>
        <w:ind w:left="284"/>
        <w:jc w:val="both"/>
        <w:rPr>
          <w:b/>
        </w:rPr>
      </w:pPr>
      <w:r w:rsidRPr="00D55C48">
        <w:rPr>
          <w:b/>
        </w:rPr>
        <w:t>Технологическое направление «Биотехнология».</w:t>
      </w:r>
    </w:p>
    <w:p w14:paraId="300AACA6" w14:textId="77777777" w:rsidR="00F6048A" w:rsidRPr="00D55C48" w:rsidRDefault="00F6048A" w:rsidP="00F6048A">
      <w:pPr>
        <w:pStyle w:val="a3"/>
        <w:ind w:left="284"/>
        <w:jc w:val="both"/>
        <w:rPr>
          <w:b/>
        </w:rPr>
      </w:pPr>
    </w:p>
    <w:p w14:paraId="248E1EC5" w14:textId="77777777" w:rsidR="00F6048A" w:rsidRDefault="00F6048A" w:rsidP="00F6048A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D55C48">
        <w:rPr>
          <w:b/>
        </w:rPr>
        <w:t>Актуальность</w:t>
      </w:r>
    </w:p>
    <w:p w14:paraId="7B3F2376" w14:textId="77777777" w:rsidR="00F6048A" w:rsidRPr="00923923" w:rsidRDefault="00F6048A" w:rsidP="00F6048A">
      <w:pPr>
        <w:pStyle w:val="a3"/>
        <w:spacing w:after="0" w:line="240" w:lineRule="auto"/>
        <w:jc w:val="both"/>
        <w:rPr>
          <w:b/>
        </w:rPr>
      </w:pPr>
    </w:p>
    <w:p w14:paraId="4040530A" w14:textId="77777777" w:rsidR="00F6048A" w:rsidRPr="00D55C48" w:rsidRDefault="00F6048A" w:rsidP="00F6048A">
      <w:pPr>
        <w:spacing w:after="0" w:line="276" w:lineRule="auto"/>
        <w:ind w:firstLine="360"/>
        <w:jc w:val="both"/>
      </w:pPr>
      <w:r w:rsidRPr="00923923">
        <w:t>Ризобактерии – это большая группа бактерий, способствующих улучшению роста и развития растений. К ним относятся почвенные бактерии псевдомонады (Pseudomonas).</w:t>
      </w:r>
      <w:r>
        <w:t xml:space="preserve"> </w:t>
      </w:r>
      <w:r w:rsidRPr="006255F4">
        <w:t>Механизмы положительного влияния ризобактерий на жизнедеятел</w:t>
      </w:r>
      <w:r>
        <w:t>ьность растений различны</w:t>
      </w:r>
      <w:r w:rsidRPr="006255F4">
        <w:t>, и о применении этих бактерий для обработки (инокуляции) сельскохозяйственных культур накоплен огромный материал, убедительно подтверждающий эффективность такого приема получения высоког</w:t>
      </w:r>
      <w:r>
        <w:t>о и качественного урожая</w:t>
      </w:r>
      <w:r w:rsidRPr="006255F4">
        <w:t>. В основном изучены взаимодействия растений с азотфиксирующими ризобактериями (диазотрофами) (изоляция, экология, таксономия, хемотаксис и колонизация корней, выживаемость в почве, биохимические и молекулярные механизмы процесса азотфиксации, другие механизмы взаи</w:t>
      </w:r>
      <w:r>
        <w:t>модействия с растениями)</w:t>
      </w:r>
      <w:r w:rsidRPr="006255F4">
        <w:t>. Наиболее изученные ассоциативные азотфиксаторы — бактерии родов </w:t>
      </w:r>
      <w:r w:rsidRPr="006255F4">
        <w:rPr>
          <w:i/>
          <w:iCs/>
        </w:rPr>
        <w:t>Azospirillum</w:t>
      </w:r>
      <w:r w:rsidRPr="006255F4">
        <w:t>, </w:t>
      </w:r>
      <w:r w:rsidRPr="006255F4">
        <w:rPr>
          <w:i/>
          <w:iCs/>
        </w:rPr>
        <w:t>Azotobacter</w:t>
      </w:r>
      <w:r w:rsidRPr="006255F4">
        <w:t> и </w:t>
      </w:r>
      <w:r w:rsidRPr="006255F4">
        <w:rPr>
          <w:i/>
          <w:iCs/>
        </w:rPr>
        <w:t>Klebsiella</w:t>
      </w:r>
      <w:r w:rsidRPr="006255F4">
        <w:t xml:space="preserve">. Показано, что ассоциативная азотфиксация при определенных условиях вносит существенный вклад в обеспечение растений азотом. </w:t>
      </w:r>
      <w:r w:rsidRPr="006255F4">
        <w:br/>
        <w:t>К важнейшим механизмам взаимодействия в растительно-бактериальных ассоциациях относится продуцирование бактериями фитогормонов (ауксинов, цитокининов и гиббереллинов), витаминов и других биологичес</w:t>
      </w:r>
      <w:r>
        <w:t>ки активных веществ</w:t>
      </w:r>
      <w:r w:rsidRPr="006255F4">
        <w:t>. Наибольшее внимание уделялось роли бактериальных ауксинов в стимуляции роста и питания растений, поскольку способность синтезировать индолил-3-уксусную кислоту (ИУК) широко распространена среди ризобактерий. Изучены биохимические пути и гены, ответственные за синтез ИУК, а также фенотипические эффекты экзогенн</w:t>
      </w:r>
      <w:r>
        <w:t>ых ауксинов на растения</w:t>
      </w:r>
      <w:r w:rsidRPr="006255F4">
        <w:t>. Показан положительный эффект бактериальных ауксинов на инициацию и удлинение корней, развитие боковых корней и корневых волосков, что может иметь значение для ускоренного роста, потребления питательных элементов и устойчивости растения к стрессам.</w:t>
      </w:r>
    </w:p>
    <w:p w14:paraId="7EBE7322" w14:textId="77777777" w:rsidR="00F6048A" w:rsidRPr="00D55C48" w:rsidRDefault="00F6048A" w:rsidP="00F6048A">
      <w:pPr>
        <w:spacing w:after="0" w:line="276" w:lineRule="auto"/>
        <w:ind w:firstLine="360"/>
        <w:jc w:val="both"/>
      </w:pPr>
    </w:p>
    <w:p w14:paraId="6B53CAA6" w14:textId="77777777" w:rsidR="00F6048A" w:rsidRPr="009D38AD" w:rsidRDefault="00F6048A" w:rsidP="00F6048A">
      <w:pPr>
        <w:pStyle w:val="a3"/>
        <w:numPr>
          <w:ilvl w:val="0"/>
          <w:numId w:val="2"/>
        </w:numPr>
        <w:spacing w:after="0" w:line="276" w:lineRule="auto"/>
        <w:jc w:val="both"/>
        <w:rPr>
          <w:b/>
        </w:rPr>
      </w:pPr>
      <w:r w:rsidRPr="00D55C48">
        <w:rPr>
          <w:b/>
        </w:rPr>
        <w:t>Цель</w:t>
      </w:r>
    </w:p>
    <w:p w14:paraId="08922058" w14:textId="77777777" w:rsidR="00F6048A" w:rsidRPr="00D55C48" w:rsidRDefault="00F6048A" w:rsidP="00F6048A">
      <w:pPr>
        <w:spacing w:line="276" w:lineRule="auto"/>
        <w:ind w:firstLine="284"/>
        <w:jc w:val="both"/>
      </w:pPr>
      <w:r>
        <w:t>Предложить способы  улучшения минеральных удобрений для озимых зерновых в условиях засушливого климата при помощи ризобактерий</w:t>
      </w:r>
    </w:p>
    <w:p w14:paraId="68EF81F2" w14:textId="77777777" w:rsidR="00F6048A" w:rsidRPr="00D55C48" w:rsidRDefault="00F6048A" w:rsidP="00F6048A">
      <w:pPr>
        <w:shd w:val="clear" w:color="auto" w:fill="FFFFFF"/>
        <w:spacing w:after="0" w:line="240" w:lineRule="auto"/>
        <w:jc w:val="both"/>
      </w:pPr>
    </w:p>
    <w:p w14:paraId="475900AC" w14:textId="77777777" w:rsidR="00F6048A" w:rsidRPr="009D38AD" w:rsidRDefault="00F6048A" w:rsidP="00F6048A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b/>
        </w:rPr>
      </w:pPr>
      <w:r w:rsidRPr="00D55C48">
        <w:rPr>
          <w:b/>
        </w:rPr>
        <w:t>Ожидаемые результаты</w:t>
      </w:r>
    </w:p>
    <w:p w14:paraId="3C7BA592" w14:textId="77777777" w:rsidR="00F6048A" w:rsidRPr="00D55C48" w:rsidRDefault="00F6048A" w:rsidP="00F6048A">
      <w:pPr>
        <w:shd w:val="clear" w:color="auto" w:fill="FFFFFF"/>
        <w:spacing w:after="255" w:line="240" w:lineRule="auto"/>
        <w:ind w:firstLine="284"/>
        <w:jc w:val="both"/>
      </w:pPr>
      <w:r w:rsidRPr="00D55C48">
        <w:t xml:space="preserve">Ожидаемым результатом является научная концепция создания </w:t>
      </w:r>
      <w:r>
        <w:t xml:space="preserve">минеральных удобрений на основе ризобактерий под озимые зерновые, которые выращиваются в условия засушливого климата, </w:t>
      </w:r>
      <w:r w:rsidRPr="00D55C48">
        <w:t>сформированная на основании рабочих гипотез, и содержащая четкий, научно обоснованный план экспериментов, позволяющих достичь поставленной цели.</w:t>
      </w:r>
    </w:p>
    <w:p w14:paraId="6E8B98C5" w14:textId="77777777" w:rsidR="00F6048A" w:rsidRPr="00D55C48" w:rsidRDefault="00F6048A" w:rsidP="00F6048A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b/>
        </w:rPr>
      </w:pPr>
      <w:r w:rsidRPr="00D55C48">
        <w:rPr>
          <w:b/>
        </w:rPr>
        <w:t>Требования к предложению</w:t>
      </w:r>
    </w:p>
    <w:p w14:paraId="7C70A963" w14:textId="77777777" w:rsidR="00F6048A" w:rsidRPr="00D55C48" w:rsidRDefault="00F6048A" w:rsidP="00F6048A">
      <w:pPr>
        <w:pStyle w:val="a3"/>
        <w:spacing w:line="276" w:lineRule="auto"/>
        <w:ind w:left="284"/>
        <w:jc w:val="both"/>
        <w:rPr>
          <w:b/>
        </w:rPr>
      </w:pPr>
    </w:p>
    <w:p w14:paraId="091F237E" w14:textId="77777777" w:rsidR="00F6048A" w:rsidRPr="00D55C48" w:rsidRDefault="00F6048A" w:rsidP="00F6048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jc w:val="both"/>
      </w:pPr>
      <w:r w:rsidRPr="00D55C48">
        <w:t>Предложение должно быть составлено на русском языке в формате MS Word/Power Point.</w:t>
      </w:r>
    </w:p>
    <w:p w14:paraId="0AA15B3D" w14:textId="77777777" w:rsidR="00F6048A" w:rsidRPr="00D55C48" w:rsidRDefault="00F6048A" w:rsidP="00F6048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jc w:val="both"/>
      </w:pPr>
      <w:r w:rsidRPr="00D55C48">
        <w:t>Предложение должно отражать современное состояние данной проблемы и существующие направления работы ученых в этой области (с конкретными примерами и ссылками на литературные источники).</w:t>
      </w:r>
    </w:p>
    <w:p w14:paraId="6B35EB0E" w14:textId="77777777" w:rsidR="00F6048A" w:rsidRPr="00D55C48" w:rsidRDefault="00F6048A" w:rsidP="00F6048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jc w:val="both"/>
      </w:pPr>
      <w:r w:rsidRPr="00D55C48">
        <w:t>Предложение должно содержать новые подходы к решению поставленной задачи.</w:t>
      </w:r>
    </w:p>
    <w:p w14:paraId="0E876543" w14:textId="77777777" w:rsidR="00F6048A" w:rsidRPr="00D55C48" w:rsidRDefault="00F6048A" w:rsidP="00F6048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jc w:val="both"/>
        <w:rPr>
          <w:rFonts w:ascii="Arial" w:eastAsia="Times New Roman" w:hAnsi="Arial" w:cs="Arial"/>
          <w:color w:val="000000"/>
        </w:rPr>
      </w:pPr>
      <w:r w:rsidRPr="00D55C48">
        <w:t>Предложение не должно нарушать права третьих лиц на охраняемые результаты интеллектуальной деятельности.</w:t>
      </w:r>
    </w:p>
    <w:p w14:paraId="7B44617A" w14:textId="77777777" w:rsidR="00F6048A" w:rsidRPr="00120DA7" w:rsidRDefault="00F6048A" w:rsidP="00F6048A">
      <w:pPr>
        <w:shd w:val="clear" w:color="auto" w:fill="FFFFFF"/>
        <w:tabs>
          <w:tab w:val="left" w:pos="284"/>
        </w:tabs>
        <w:spacing w:after="255" w:line="240" w:lineRule="auto"/>
        <w:contextualSpacing/>
        <w:jc w:val="both"/>
      </w:pPr>
    </w:p>
    <w:sectPr w:rsidR="00F6048A" w:rsidRPr="0012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E2A49"/>
    <w:multiLevelType w:val="hybridMultilevel"/>
    <w:tmpl w:val="D4EE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1217D"/>
    <w:multiLevelType w:val="hybridMultilevel"/>
    <w:tmpl w:val="BA2A8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762E3"/>
    <w:multiLevelType w:val="hybridMultilevel"/>
    <w:tmpl w:val="8592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00C3B"/>
    <w:multiLevelType w:val="hybridMultilevel"/>
    <w:tmpl w:val="303A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F2"/>
    <w:rsid w:val="00120DA7"/>
    <w:rsid w:val="00185230"/>
    <w:rsid w:val="001B178A"/>
    <w:rsid w:val="001D2970"/>
    <w:rsid w:val="00226F26"/>
    <w:rsid w:val="00264566"/>
    <w:rsid w:val="00295F42"/>
    <w:rsid w:val="002F48C6"/>
    <w:rsid w:val="00301A71"/>
    <w:rsid w:val="003065D6"/>
    <w:rsid w:val="00335A83"/>
    <w:rsid w:val="00387DC3"/>
    <w:rsid w:val="00395EF5"/>
    <w:rsid w:val="003C6573"/>
    <w:rsid w:val="00421F84"/>
    <w:rsid w:val="004A0A89"/>
    <w:rsid w:val="004B343A"/>
    <w:rsid w:val="004B3EA3"/>
    <w:rsid w:val="00510BF3"/>
    <w:rsid w:val="0052697A"/>
    <w:rsid w:val="00561842"/>
    <w:rsid w:val="005625F9"/>
    <w:rsid w:val="00611886"/>
    <w:rsid w:val="006257F2"/>
    <w:rsid w:val="00631CCF"/>
    <w:rsid w:val="006B0588"/>
    <w:rsid w:val="006C1DB7"/>
    <w:rsid w:val="006D7D68"/>
    <w:rsid w:val="00706112"/>
    <w:rsid w:val="008F64EC"/>
    <w:rsid w:val="00920C24"/>
    <w:rsid w:val="0094687B"/>
    <w:rsid w:val="009D42D3"/>
    <w:rsid w:val="00A62E97"/>
    <w:rsid w:val="00A956DF"/>
    <w:rsid w:val="00B02D4F"/>
    <w:rsid w:val="00B03A4B"/>
    <w:rsid w:val="00B1192A"/>
    <w:rsid w:val="00C039CE"/>
    <w:rsid w:val="00C96D66"/>
    <w:rsid w:val="00D37843"/>
    <w:rsid w:val="00D55C48"/>
    <w:rsid w:val="00E0344B"/>
    <w:rsid w:val="00E22443"/>
    <w:rsid w:val="00E336BA"/>
    <w:rsid w:val="00E61E47"/>
    <w:rsid w:val="00EA0287"/>
    <w:rsid w:val="00EA04E9"/>
    <w:rsid w:val="00EE4B84"/>
    <w:rsid w:val="00F06E40"/>
    <w:rsid w:val="00F15297"/>
    <w:rsid w:val="00F573F2"/>
    <w:rsid w:val="00F6048A"/>
    <w:rsid w:val="00F619F3"/>
    <w:rsid w:val="00F93883"/>
    <w:rsid w:val="00FD6941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3B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04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82A7B-6657-D044-8EB8-80D96F45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1508</Words>
  <Characters>8598</Characters>
  <Application>Microsoft Macintosh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 Дмитрий</dc:creator>
  <cp:lastModifiedBy>Elena Sokolova</cp:lastModifiedBy>
  <cp:revision>2</cp:revision>
  <dcterms:created xsi:type="dcterms:W3CDTF">2017-09-14T08:45:00Z</dcterms:created>
  <dcterms:modified xsi:type="dcterms:W3CDTF">2017-09-14T08:45:00Z</dcterms:modified>
</cp:coreProperties>
</file>