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664"/>
      </w:tblGrid>
      <w:tr w:rsidR="00A73EE3" w:rsidTr="00A73EE3"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EE3" w:rsidRDefault="00A73EE3" w:rsidP="00A73EE3">
            <w:pPr>
              <w:spacing w:after="120"/>
              <w:jc w:val="center"/>
            </w:pPr>
            <w:r w:rsidRPr="005F1D85">
              <w:rPr>
                <w:noProof/>
                <w:lang w:eastAsia="ru-RU"/>
              </w:rPr>
              <w:drawing>
                <wp:inline distT="0" distB="0" distL="0" distR="0" wp14:anchorId="0E808332" wp14:editId="7335D66C">
                  <wp:extent cx="2451600" cy="1234800"/>
                  <wp:effectExtent l="0" t="0" r="635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600" cy="12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A73EE3" w:rsidRDefault="00A73EE3"/>
        </w:tc>
      </w:tr>
      <w:tr w:rsidR="00A73EE3" w:rsidTr="00A73EE3">
        <w:tc>
          <w:tcPr>
            <w:tcW w:w="4957" w:type="dxa"/>
            <w:tcBorders>
              <w:left w:val="nil"/>
              <w:bottom w:val="nil"/>
              <w:right w:val="nil"/>
            </w:tcBorders>
          </w:tcPr>
          <w:p w:rsidR="00A73EE3" w:rsidRPr="00A73EE3" w:rsidRDefault="00A73EE3" w:rsidP="00A73EE3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A73EE3">
              <w:rPr>
                <w:rFonts w:cstheme="minorHAnsi"/>
                <w:sz w:val="20"/>
                <w:szCs w:val="20"/>
              </w:rPr>
              <w:t>119071, Москва, Ленинский пр-т, д. 33, стр. 2</w:t>
            </w:r>
            <w:bookmarkStart w:id="0" w:name="_GoBack"/>
            <w:bookmarkEnd w:id="0"/>
            <w:r w:rsidRPr="00A73EE3">
              <w:rPr>
                <w:rFonts w:cstheme="minorHAnsi"/>
                <w:sz w:val="20"/>
                <w:szCs w:val="20"/>
              </w:rPr>
              <w:t xml:space="preserve"> ИНН/КПП: 7725030284 / 772501001</w:t>
            </w:r>
          </w:p>
          <w:p w:rsidR="00A73EE3" w:rsidRPr="00A156D9" w:rsidRDefault="00A73EE3" w:rsidP="00A156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EE3">
              <w:rPr>
                <w:rFonts w:cstheme="minorHAnsi"/>
                <w:sz w:val="20"/>
                <w:szCs w:val="20"/>
              </w:rPr>
              <w:t>Тел. +7 (495) 954-52-83, факс (495) 954-27-32 www.fbras.ru, info@fbras.ru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A73EE3" w:rsidRDefault="00A73EE3"/>
        </w:tc>
      </w:tr>
    </w:tbl>
    <w:p w:rsidR="00A73EE3" w:rsidRDefault="00A73EE3"/>
    <w:p w:rsidR="00A73EE3" w:rsidRDefault="00A73EE3"/>
    <w:p w:rsidR="00A156D9" w:rsidRDefault="00A156D9"/>
    <w:p w:rsidR="00A156D9" w:rsidRDefault="00A156D9"/>
    <w:p w:rsidR="00A73EE3" w:rsidRDefault="00A73EE3" w:rsidP="00A73EE3">
      <w:pPr>
        <w:jc w:val="center"/>
        <w:rPr>
          <w:rFonts w:ascii="Times New Roman" w:hAnsi="Times New Roman" w:cs="Times New Roman"/>
          <w:b/>
        </w:rPr>
      </w:pPr>
      <w:r w:rsidRPr="005706DA">
        <w:rPr>
          <w:rFonts w:ascii="Times New Roman" w:hAnsi="Times New Roman" w:cs="Times New Roman"/>
          <w:b/>
        </w:rPr>
        <w:t>ДОВЕРЕННОСТЬ № _______</w:t>
      </w:r>
    </w:p>
    <w:p w:rsidR="00A73EE3" w:rsidRPr="005706DA" w:rsidRDefault="00A73EE3" w:rsidP="00A73EE3">
      <w:pPr>
        <w:jc w:val="center"/>
        <w:rPr>
          <w:rFonts w:ascii="Times New Roman" w:hAnsi="Times New Roman" w:cs="Times New Roman"/>
        </w:rPr>
      </w:pPr>
      <w:r w:rsidRPr="005706DA">
        <w:rPr>
          <w:rFonts w:ascii="Times New Roman" w:hAnsi="Times New Roman" w:cs="Times New Roman"/>
        </w:rPr>
        <w:t>Город Москва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72"/>
      </w:tblGrid>
      <w:tr w:rsidR="00A73EE3" w:rsidRPr="00FA33AD" w:rsidTr="00757B62">
        <w:trPr>
          <w:trHeight w:val="292"/>
          <w:jc w:val="center"/>
        </w:trPr>
        <w:tc>
          <w:tcPr>
            <w:tcW w:w="9072" w:type="dxa"/>
            <w:tcBorders>
              <w:bottom w:val="single" w:sz="4" w:space="0" w:color="auto"/>
            </w:tcBorders>
          </w:tcPr>
          <w:p w:rsidR="00A73EE3" w:rsidRPr="00FA33AD" w:rsidRDefault="00A73EE3" w:rsidP="00201E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EE3" w:rsidRPr="00FA33AD" w:rsidTr="00757B62">
        <w:trPr>
          <w:trHeight w:val="292"/>
          <w:jc w:val="center"/>
        </w:trPr>
        <w:tc>
          <w:tcPr>
            <w:tcW w:w="9072" w:type="dxa"/>
            <w:tcBorders>
              <w:top w:val="single" w:sz="4" w:space="0" w:color="auto"/>
            </w:tcBorders>
          </w:tcPr>
          <w:p w:rsidR="00A73EE3" w:rsidRPr="00FA33AD" w:rsidRDefault="00A73EE3" w:rsidP="00201EF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33A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Дата совершения доверенности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FA33AD">
              <w:rPr>
                <w:rFonts w:ascii="Times New Roman" w:hAnsi="Times New Roman" w:cs="Times New Roman"/>
                <w:i/>
                <w:sz w:val="16"/>
                <w:szCs w:val="16"/>
              </w:rPr>
              <w:t>прописью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:rsidR="00757B62" w:rsidRDefault="00757B62" w:rsidP="00A73EE3">
      <w:pPr>
        <w:jc w:val="both"/>
        <w:rPr>
          <w:rFonts w:ascii="Times New Roman" w:hAnsi="Times New Roman" w:cs="Times New Roman"/>
        </w:rPr>
      </w:pPr>
    </w:p>
    <w:p w:rsidR="00A73EE3" w:rsidRDefault="00A73EE3" w:rsidP="00A73E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Настоящей доверенностью </w:t>
      </w:r>
      <w:r w:rsidRPr="00FA33AD">
        <w:rPr>
          <w:rFonts w:ascii="Times New Roman" w:hAnsi="Times New Roman" w:cs="Times New Roman"/>
        </w:rPr>
        <w:t>Федеральное государственное учреждение «Федеральный исследовательский центр «Фундаментальные основы биотехнологии» Российской академии наук» (</w:t>
      </w:r>
      <w:r>
        <w:rPr>
          <w:rFonts w:ascii="Times New Roman" w:hAnsi="Times New Roman" w:cs="Times New Roman"/>
        </w:rPr>
        <w:t xml:space="preserve">далее - </w:t>
      </w:r>
      <w:r w:rsidRPr="00FA33AD">
        <w:rPr>
          <w:rFonts w:ascii="Times New Roman" w:hAnsi="Times New Roman" w:cs="Times New Roman"/>
        </w:rPr>
        <w:t>ФИЦ Биотехнологии РАН),</w:t>
      </w:r>
      <w:r>
        <w:rPr>
          <w:rFonts w:ascii="Times New Roman" w:hAnsi="Times New Roman" w:cs="Times New Roman"/>
        </w:rPr>
        <w:t xml:space="preserve"> в лице директора Федорова Алексея Николаевича, действующего на основании Устава, уполномочивает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73EE3" w:rsidRPr="00FA33AD" w:rsidTr="00201EF5">
        <w:tc>
          <w:tcPr>
            <w:tcW w:w="9345" w:type="dxa"/>
            <w:tcBorders>
              <w:bottom w:val="single" w:sz="4" w:space="0" w:color="auto"/>
            </w:tcBorders>
          </w:tcPr>
          <w:p w:rsidR="00A73EE3" w:rsidRPr="00FA33AD" w:rsidRDefault="00A73EE3" w:rsidP="00201E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EE3" w:rsidRPr="00FA33AD" w:rsidTr="00201EF5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A73EE3" w:rsidRPr="00FA33AD" w:rsidRDefault="00A73EE3" w:rsidP="00201E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7B62" w:rsidRPr="00FA33AD" w:rsidTr="00201EF5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57B62" w:rsidRPr="00FA33AD" w:rsidRDefault="00757B62" w:rsidP="00201E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EE3" w:rsidRPr="00FA33AD" w:rsidTr="00201EF5">
        <w:tc>
          <w:tcPr>
            <w:tcW w:w="9345" w:type="dxa"/>
            <w:tcBorders>
              <w:top w:val="single" w:sz="4" w:space="0" w:color="auto"/>
            </w:tcBorders>
          </w:tcPr>
          <w:p w:rsidR="00A73EE3" w:rsidRPr="0085250E" w:rsidRDefault="00A73EE3" w:rsidP="00757B62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525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Ф.И.О. полностью,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дата рождения, </w:t>
            </w:r>
            <w:r w:rsidRPr="0085250E">
              <w:rPr>
                <w:rFonts w:ascii="Times New Roman" w:hAnsi="Times New Roman" w:cs="Times New Roman"/>
                <w:i/>
                <w:sz w:val="16"/>
                <w:szCs w:val="16"/>
              </w:rPr>
              <w:t>должность, паспортные данные: серия, №, кем когда выдан,</w:t>
            </w:r>
            <w:r w:rsidR="00757B62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85250E">
              <w:rPr>
                <w:rFonts w:ascii="Times New Roman" w:hAnsi="Times New Roman" w:cs="Times New Roman"/>
                <w:i/>
                <w:sz w:val="16"/>
                <w:szCs w:val="16"/>
              </w:rPr>
              <w:t>код подразделения, адрес регистрации</w:t>
            </w:r>
          </w:p>
        </w:tc>
      </w:tr>
    </w:tbl>
    <w:p w:rsidR="00A73EE3" w:rsidRDefault="00A73EE3" w:rsidP="00A73E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представлять интересы ФИЦ Биотехнологии РАН, для чего наделяется следующими правами: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73EE3" w:rsidTr="00201EF5">
        <w:tc>
          <w:tcPr>
            <w:tcW w:w="9345" w:type="dxa"/>
            <w:tcBorders>
              <w:bottom w:val="single" w:sz="4" w:space="0" w:color="auto"/>
            </w:tcBorders>
          </w:tcPr>
          <w:p w:rsidR="00A73EE3" w:rsidRDefault="00A73EE3" w:rsidP="00201E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EE3" w:rsidTr="00201EF5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A73EE3" w:rsidRDefault="00A73EE3" w:rsidP="00201E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EE3" w:rsidTr="00201EF5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A73EE3" w:rsidRDefault="00A73EE3" w:rsidP="00201E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EE3" w:rsidTr="00201EF5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A73EE3" w:rsidRDefault="00A73EE3" w:rsidP="00201E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EE3" w:rsidTr="00201EF5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A73EE3" w:rsidRDefault="00A73EE3" w:rsidP="00201E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EE3" w:rsidTr="00201EF5">
        <w:tc>
          <w:tcPr>
            <w:tcW w:w="9345" w:type="dxa"/>
            <w:tcBorders>
              <w:top w:val="single" w:sz="4" w:space="0" w:color="auto"/>
            </w:tcBorders>
          </w:tcPr>
          <w:p w:rsidR="00A73EE3" w:rsidRPr="005706DA" w:rsidRDefault="00A73EE3" w:rsidP="00757B6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06DA">
              <w:rPr>
                <w:rFonts w:ascii="Times New Roman" w:hAnsi="Times New Roman" w:cs="Times New Roman"/>
                <w:i/>
                <w:sz w:val="16"/>
                <w:szCs w:val="16"/>
              </w:rPr>
              <w:t>Необходимо указать полный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(развернутый)</w:t>
            </w:r>
            <w:r w:rsidRPr="005706D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перечень прав и/или функций, которыми будет обладать представитель</w:t>
            </w:r>
          </w:p>
        </w:tc>
      </w:tr>
    </w:tbl>
    <w:p w:rsidR="00A73EE3" w:rsidRDefault="00A73EE3" w:rsidP="00757B62">
      <w:pPr>
        <w:jc w:val="center"/>
        <w:rPr>
          <w:rFonts w:ascii="Times New Roman" w:hAnsi="Times New Roman" w:cs="Times New Roman"/>
        </w:rPr>
      </w:pPr>
    </w:p>
    <w:p w:rsidR="00A73EE3" w:rsidRDefault="00A73EE3" w:rsidP="00A73EE3">
      <w:pPr>
        <w:jc w:val="both"/>
        <w:rPr>
          <w:rFonts w:ascii="Times New Roman" w:hAnsi="Times New Roman" w:cs="Times New Roman"/>
        </w:rPr>
      </w:pPr>
      <w:r w:rsidRPr="005706DA">
        <w:rPr>
          <w:rFonts w:ascii="Times New Roman" w:hAnsi="Times New Roman" w:cs="Times New Roman"/>
        </w:rPr>
        <w:t xml:space="preserve">Настоящая доверенность действительна </w:t>
      </w:r>
      <w:r>
        <w:rPr>
          <w:rFonts w:ascii="Times New Roman" w:hAnsi="Times New Roman" w:cs="Times New Roman"/>
        </w:rPr>
        <w:t xml:space="preserve">до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73EE3" w:rsidTr="00201EF5">
        <w:tc>
          <w:tcPr>
            <w:tcW w:w="9345" w:type="dxa"/>
            <w:tcBorders>
              <w:bottom w:val="single" w:sz="4" w:space="0" w:color="auto"/>
            </w:tcBorders>
          </w:tcPr>
          <w:p w:rsidR="00A73EE3" w:rsidRDefault="00A73EE3" w:rsidP="00201E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EE3" w:rsidRPr="005706DA" w:rsidTr="00201EF5">
        <w:tc>
          <w:tcPr>
            <w:tcW w:w="9345" w:type="dxa"/>
            <w:tcBorders>
              <w:top w:val="single" w:sz="4" w:space="0" w:color="auto"/>
            </w:tcBorders>
          </w:tcPr>
          <w:p w:rsidR="00A73EE3" w:rsidRPr="005706DA" w:rsidRDefault="00A73EE3" w:rsidP="00201EF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06D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Указать дату окончания срока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действия </w:t>
            </w:r>
            <w:r w:rsidRPr="005706DA">
              <w:rPr>
                <w:rFonts w:ascii="Times New Roman" w:hAnsi="Times New Roman" w:cs="Times New Roman"/>
                <w:i/>
                <w:sz w:val="16"/>
                <w:szCs w:val="16"/>
              </w:rPr>
              <w:t>доверенности (прописью)</w:t>
            </w:r>
          </w:p>
        </w:tc>
      </w:tr>
    </w:tbl>
    <w:p w:rsidR="00A73EE3" w:rsidRPr="005706DA" w:rsidRDefault="00A73EE3" w:rsidP="00A73EE3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73EE3" w:rsidRPr="005706DA" w:rsidRDefault="00A73EE3" w:rsidP="00A73E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Полномочия по настоящей доверенности не могут быть переданы другим лицам.</w:t>
      </w:r>
    </w:p>
    <w:p w:rsidR="00A73EE3" w:rsidRPr="005706DA" w:rsidRDefault="00A73EE3" w:rsidP="00A73EE3">
      <w:pPr>
        <w:jc w:val="both"/>
        <w:rPr>
          <w:rFonts w:ascii="Times New Roman" w:hAnsi="Times New Roman" w:cs="Times New Roman"/>
        </w:rPr>
      </w:pPr>
    </w:p>
    <w:p w:rsidR="00757B62" w:rsidRDefault="00757B62" w:rsidP="00A73EE3">
      <w:pPr>
        <w:jc w:val="both"/>
        <w:rPr>
          <w:rFonts w:ascii="Times New Roman" w:hAnsi="Times New Roman" w:cs="Times New Roman"/>
        </w:rPr>
      </w:pPr>
    </w:p>
    <w:p w:rsidR="00A73EE3" w:rsidRPr="005706DA" w:rsidRDefault="00A73EE3" w:rsidP="00A73E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подписи</w:t>
      </w:r>
      <w:r w:rsidRPr="005706DA">
        <w:rPr>
          <w:rFonts w:ascii="Times New Roman" w:hAnsi="Times New Roman" w:cs="Times New Roman"/>
        </w:rPr>
        <w:t xml:space="preserve"> ____________________________ ________________ удостоверяю.</w:t>
      </w:r>
    </w:p>
    <w:p w:rsidR="00A73EE3" w:rsidRDefault="00A73EE3" w:rsidP="00A73EE3">
      <w:pPr>
        <w:jc w:val="both"/>
        <w:rPr>
          <w:rFonts w:ascii="Times New Roman" w:hAnsi="Times New Roman" w:cs="Times New Roman"/>
        </w:rPr>
      </w:pPr>
    </w:p>
    <w:p w:rsidR="00757B62" w:rsidRDefault="00757B62" w:rsidP="00A73EE3">
      <w:pPr>
        <w:jc w:val="both"/>
        <w:rPr>
          <w:rFonts w:ascii="Times New Roman" w:hAnsi="Times New Roman" w:cs="Times New Roman"/>
        </w:rPr>
      </w:pPr>
    </w:p>
    <w:p w:rsidR="00757B62" w:rsidRDefault="00757B62" w:rsidP="00A73EE3">
      <w:pPr>
        <w:jc w:val="both"/>
        <w:rPr>
          <w:rFonts w:ascii="Times New Roman" w:hAnsi="Times New Roman" w:cs="Times New Roman"/>
        </w:rPr>
      </w:pPr>
    </w:p>
    <w:p w:rsidR="00757B62" w:rsidRPr="005706DA" w:rsidRDefault="00757B62" w:rsidP="00A73EE3">
      <w:pPr>
        <w:jc w:val="both"/>
        <w:rPr>
          <w:rFonts w:ascii="Times New Roman" w:hAnsi="Times New Roman" w:cs="Times New Roman"/>
        </w:rPr>
      </w:pPr>
    </w:p>
    <w:p w:rsidR="00A73EE3" w:rsidRDefault="00A73EE3" w:rsidP="00A73E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:rsidR="00A73EE3" w:rsidRDefault="00A73EE3" w:rsidP="00A73E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ФИЦ Биотехнологии РАН,</w:t>
      </w:r>
    </w:p>
    <w:p w:rsidR="00A73EE3" w:rsidRDefault="00A73EE3" w:rsidP="00A73E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д.б.н.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7B62">
        <w:rPr>
          <w:rFonts w:ascii="Times New Roman" w:hAnsi="Times New Roman" w:cs="Times New Roman"/>
        </w:rPr>
        <w:tab/>
      </w:r>
      <w:r w:rsidR="00757B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А.Н. Федоров</w:t>
      </w:r>
    </w:p>
    <w:p w:rsidR="00A73EE3" w:rsidRDefault="00A73EE3" w:rsidP="00A73EE3">
      <w:pPr>
        <w:jc w:val="both"/>
        <w:rPr>
          <w:rFonts w:ascii="Times New Roman" w:hAnsi="Times New Roman" w:cs="Times New Roman"/>
        </w:rPr>
      </w:pPr>
    </w:p>
    <w:p w:rsidR="00A73EE3" w:rsidRPr="005706DA" w:rsidRDefault="00A73EE3" w:rsidP="00757B62">
      <w:pPr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sectPr w:rsidR="00A73EE3" w:rsidRPr="005706DA" w:rsidSect="00A73EE3">
      <w:pgSz w:w="11900" w:h="16840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E3"/>
    <w:rsid w:val="00114EEC"/>
    <w:rsid w:val="001F41A3"/>
    <w:rsid w:val="00574D44"/>
    <w:rsid w:val="006A378C"/>
    <w:rsid w:val="00757B62"/>
    <w:rsid w:val="00A156D9"/>
    <w:rsid w:val="00A73EE3"/>
    <w:rsid w:val="00C10F4D"/>
    <w:rsid w:val="00D3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8AABBE"/>
  <w15:chartTrackingRefBased/>
  <w15:docId w15:val="{2393669B-C682-9B4F-AE32-C636AD3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2020-10-28T15:01:00Z</dcterms:created>
  <dcterms:modified xsi:type="dcterms:W3CDTF">2020-11-19T16:30:00Z</dcterms:modified>
</cp:coreProperties>
</file>